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EF0" w:rsidRPr="00A352C1" w:rsidRDefault="00C64EF0" w:rsidP="00C64EF0">
      <w:pPr>
        <w:spacing w:line="500" w:lineRule="exact"/>
        <w:jc w:val="left"/>
        <w:rPr>
          <w:rFonts w:ascii="Times New Roman" w:eastAsia="黑体" w:hAnsi="Times New Roman" w:cs="Times New Roman"/>
          <w:szCs w:val="32"/>
        </w:rPr>
      </w:pPr>
      <w:r w:rsidRPr="00A352C1">
        <w:rPr>
          <w:rFonts w:ascii="Times New Roman" w:eastAsia="黑体" w:hAnsi="Times New Roman" w:cs="Times New Roman"/>
          <w:szCs w:val="32"/>
        </w:rPr>
        <w:t xml:space="preserve">                    </w:t>
      </w:r>
    </w:p>
    <w:p w:rsidR="00CF74F3" w:rsidRPr="00A352C1" w:rsidRDefault="00AD53C2" w:rsidP="00AD53C2">
      <w:pPr>
        <w:spacing w:line="500" w:lineRule="exact"/>
        <w:ind w:firstLineChars="50" w:firstLine="220"/>
        <w:jc w:val="center"/>
        <w:rPr>
          <w:rFonts w:ascii="Times New Roman" w:eastAsia="华文中宋" w:hAnsi="Times New Roman" w:cs="Times New Roman"/>
          <w:b/>
          <w:sz w:val="44"/>
          <w:szCs w:val="44"/>
        </w:rPr>
      </w:pPr>
      <w:r w:rsidRPr="00A352C1">
        <w:rPr>
          <w:rFonts w:ascii="Times New Roman" w:eastAsia="华文中宋" w:hAnsi="Times New Roman" w:cs="Times New Roman"/>
          <w:b/>
          <w:sz w:val="44"/>
          <w:szCs w:val="44"/>
        </w:rPr>
        <w:t>黑龙江省</w:t>
      </w:r>
      <w:r w:rsidR="00C64EF0" w:rsidRPr="00A352C1">
        <w:rPr>
          <w:rFonts w:ascii="Times New Roman" w:eastAsia="华文中宋" w:hAnsi="Times New Roman" w:cs="Times New Roman"/>
          <w:b/>
          <w:sz w:val="44"/>
          <w:szCs w:val="44"/>
        </w:rPr>
        <w:t>资产评估协会</w:t>
      </w:r>
      <w:r w:rsidR="00C64EF0" w:rsidRPr="00A352C1">
        <w:rPr>
          <w:rFonts w:ascii="Times New Roman" w:eastAsia="华文中宋" w:hAnsi="Times New Roman" w:cs="Times New Roman"/>
          <w:b/>
          <w:sz w:val="44"/>
          <w:szCs w:val="44"/>
        </w:rPr>
        <w:t>2019</w:t>
      </w:r>
      <w:r w:rsidR="00C64EF0" w:rsidRPr="00A352C1">
        <w:rPr>
          <w:rFonts w:ascii="Times New Roman" w:eastAsia="华文中宋" w:hAnsi="Times New Roman" w:cs="Times New Roman"/>
          <w:b/>
          <w:sz w:val="44"/>
          <w:szCs w:val="44"/>
        </w:rPr>
        <w:t>年培训计划表</w:t>
      </w:r>
    </w:p>
    <w:p w:rsidR="00AD53C2" w:rsidRPr="00A352C1" w:rsidRDefault="00AD53C2" w:rsidP="00AD53C2">
      <w:pPr>
        <w:spacing w:line="500" w:lineRule="exact"/>
        <w:ind w:firstLineChars="50" w:firstLine="220"/>
        <w:jc w:val="center"/>
        <w:rPr>
          <w:rFonts w:ascii="Times New Roman" w:eastAsia="华文中宋" w:hAnsi="Times New Roman" w:cs="Times New Roman"/>
          <w:b/>
          <w:sz w:val="44"/>
          <w:szCs w:val="44"/>
        </w:rPr>
      </w:pPr>
    </w:p>
    <w:tbl>
      <w:tblPr>
        <w:tblStyle w:val="a5"/>
        <w:tblW w:w="0" w:type="auto"/>
        <w:tblLook w:val="04A0"/>
      </w:tblPr>
      <w:tblGrid>
        <w:gridCol w:w="675"/>
        <w:gridCol w:w="709"/>
        <w:gridCol w:w="2126"/>
        <w:gridCol w:w="4253"/>
        <w:gridCol w:w="1417"/>
        <w:gridCol w:w="1276"/>
        <w:gridCol w:w="1134"/>
        <w:gridCol w:w="1134"/>
        <w:gridCol w:w="1418"/>
      </w:tblGrid>
      <w:tr w:rsidR="00AD53C2" w:rsidRPr="00A352C1" w:rsidTr="00464B42">
        <w:trPr>
          <w:trHeight w:val="341"/>
        </w:trPr>
        <w:tc>
          <w:tcPr>
            <w:tcW w:w="675" w:type="dxa"/>
          </w:tcPr>
          <w:p w:rsidR="00C64EF0" w:rsidRPr="00A352C1" w:rsidRDefault="00C64EF0" w:rsidP="00CF74F3">
            <w:pPr>
              <w:jc w:val="center"/>
              <w:rPr>
                <w:rFonts w:ascii="Times New Roman" w:hAnsi="Times New Roman" w:cs="Times New Roman"/>
                <w:sz w:val="20"/>
                <w:szCs w:val="20"/>
              </w:rPr>
            </w:pPr>
            <w:r w:rsidRPr="00A352C1">
              <w:rPr>
                <w:rFonts w:ascii="Times New Roman" w:hAnsi="Times New Roman" w:cs="Times New Roman"/>
                <w:sz w:val="20"/>
                <w:szCs w:val="20"/>
              </w:rPr>
              <w:t>类别</w:t>
            </w:r>
          </w:p>
        </w:tc>
        <w:tc>
          <w:tcPr>
            <w:tcW w:w="709" w:type="dxa"/>
          </w:tcPr>
          <w:p w:rsidR="00C64EF0" w:rsidRPr="00A352C1" w:rsidRDefault="00C64EF0" w:rsidP="00CF74F3">
            <w:pPr>
              <w:jc w:val="center"/>
              <w:rPr>
                <w:rFonts w:ascii="Times New Roman" w:hAnsi="Times New Roman" w:cs="Times New Roman"/>
                <w:sz w:val="20"/>
                <w:szCs w:val="20"/>
              </w:rPr>
            </w:pPr>
            <w:r w:rsidRPr="00A352C1">
              <w:rPr>
                <w:rFonts w:ascii="Times New Roman" w:hAnsi="Times New Roman" w:cs="Times New Roman"/>
                <w:sz w:val="20"/>
                <w:szCs w:val="20"/>
              </w:rPr>
              <w:t>序号</w:t>
            </w:r>
          </w:p>
        </w:tc>
        <w:tc>
          <w:tcPr>
            <w:tcW w:w="2126" w:type="dxa"/>
          </w:tcPr>
          <w:p w:rsidR="00C64EF0" w:rsidRPr="00A352C1" w:rsidRDefault="00C64EF0" w:rsidP="00CF74F3">
            <w:pPr>
              <w:jc w:val="center"/>
              <w:rPr>
                <w:rFonts w:ascii="Times New Roman" w:hAnsi="Times New Roman" w:cs="Times New Roman"/>
                <w:sz w:val="20"/>
                <w:szCs w:val="20"/>
              </w:rPr>
            </w:pPr>
            <w:r w:rsidRPr="00A352C1">
              <w:rPr>
                <w:rFonts w:ascii="Times New Roman" w:hAnsi="Times New Roman" w:cs="Times New Roman"/>
                <w:sz w:val="20"/>
                <w:szCs w:val="20"/>
              </w:rPr>
              <w:t>培训班名称</w:t>
            </w:r>
          </w:p>
        </w:tc>
        <w:tc>
          <w:tcPr>
            <w:tcW w:w="4253" w:type="dxa"/>
          </w:tcPr>
          <w:p w:rsidR="00C64EF0" w:rsidRPr="00A352C1" w:rsidRDefault="00C64EF0" w:rsidP="00CF74F3">
            <w:pPr>
              <w:jc w:val="center"/>
              <w:rPr>
                <w:rFonts w:ascii="Times New Roman" w:hAnsi="Times New Roman" w:cs="Times New Roman"/>
                <w:sz w:val="20"/>
                <w:szCs w:val="20"/>
              </w:rPr>
            </w:pPr>
            <w:r w:rsidRPr="00A352C1">
              <w:rPr>
                <w:rFonts w:ascii="Times New Roman" w:hAnsi="Times New Roman" w:cs="Times New Roman"/>
                <w:sz w:val="20"/>
                <w:szCs w:val="20"/>
              </w:rPr>
              <w:t>培训内容</w:t>
            </w:r>
          </w:p>
        </w:tc>
        <w:tc>
          <w:tcPr>
            <w:tcW w:w="1417" w:type="dxa"/>
          </w:tcPr>
          <w:p w:rsidR="00C64EF0" w:rsidRPr="00A352C1" w:rsidRDefault="00C64EF0" w:rsidP="00CF74F3">
            <w:pPr>
              <w:jc w:val="center"/>
              <w:rPr>
                <w:rFonts w:ascii="Times New Roman" w:hAnsi="Times New Roman" w:cs="Times New Roman"/>
                <w:sz w:val="20"/>
                <w:szCs w:val="20"/>
              </w:rPr>
            </w:pPr>
            <w:r w:rsidRPr="00A352C1">
              <w:rPr>
                <w:rFonts w:ascii="Times New Roman" w:hAnsi="Times New Roman" w:cs="Times New Roman"/>
                <w:sz w:val="20"/>
                <w:szCs w:val="20"/>
              </w:rPr>
              <w:t>培训对象</w:t>
            </w:r>
          </w:p>
        </w:tc>
        <w:tc>
          <w:tcPr>
            <w:tcW w:w="1276" w:type="dxa"/>
          </w:tcPr>
          <w:p w:rsidR="00C64EF0" w:rsidRPr="00A352C1" w:rsidRDefault="00C64EF0" w:rsidP="00CF74F3">
            <w:pPr>
              <w:jc w:val="center"/>
              <w:rPr>
                <w:rFonts w:ascii="Times New Roman" w:hAnsi="Times New Roman" w:cs="Times New Roman"/>
                <w:sz w:val="20"/>
                <w:szCs w:val="20"/>
              </w:rPr>
            </w:pPr>
            <w:r w:rsidRPr="00A352C1">
              <w:rPr>
                <w:rFonts w:ascii="Times New Roman" w:hAnsi="Times New Roman" w:cs="Times New Roman"/>
                <w:sz w:val="20"/>
                <w:szCs w:val="20"/>
              </w:rPr>
              <w:t>培训地点</w:t>
            </w:r>
          </w:p>
        </w:tc>
        <w:tc>
          <w:tcPr>
            <w:tcW w:w="1134" w:type="dxa"/>
          </w:tcPr>
          <w:p w:rsidR="00C64EF0" w:rsidRPr="00A352C1" w:rsidRDefault="00C64EF0" w:rsidP="00CF74F3">
            <w:pPr>
              <w:jc w:val="center"/>
              <w:rPr>
                <w:rFonts w:ascii="Times New Roman" w:hAnsi="Times New Roman" w:cs="Times New Roman"/>
                <w:sz w:val="20"/>
                <w:szCs w:val="20"/>
              </w:rPr>
            </w:pPr>
            <w:r w:rsidRPr="00A352C1">
              <w:rPr>
                <w:rFonts w:ascii="Times New Roman" w:hAnsi="Times New Roman" w:cs="Times New Roman"/>
                <w:sz w:val="20"/>
                <w:szCs w:val="20"/>
              </w:rPr>
              <w:t>培训人数</w:t>
            </w:r>
          </w:p>
        </w:tc>
        <w:tc>
          <w:tcPr>
            <w:tcW w:w="1134" w:type="dxa"/>
          </w:tcPr>
          <w:p w:rsidR="00C64EF0" w:rsidRPr="00A352C1" w:rsidRDefault="00C64EF0" w:rsidP="00CF74F3">
            <w:pPr>
              <w:jc w:val="center"/>
              <w:rPr>
                <w:rFonts w:ascii="Times New Roman" w:hAnsi="Times New Roman" w:cs="Times New Roman"/>
                <w:sz w:val="20"/>
                <w:szCs w:val="20"/>
              </w:rPr>
            </w:pPr>
            <w:r w:rsidRPr="00A352C1">
              <w:rPr>
                <w:rFonts w:ascii="Times New Roman" w:hAnsi="Times New Roman" w:cs="Times New Roman"/>
                <w:sz w:val="20"/>
                <w:szCs w:val="20"/>
              </w:rPr>
              <w:t>培训天数</w:t>
            </w:r>
          </w:p>
        </w:tc>
        <w:tc>
          <w:tcPr>
            <w:tcW w:w="1418" w:type="dxa"/>
          </w:tcPr>
          <w:p w:rsidR="00C64EF0" w:rsidRPr="00A352C1" w:rsidRDefault="00C64EF0" w:rsidP="00CF74F3">
            <w:pPr>
              <w:jc w:val="center"/>
              <w:rPr>
                <w:rFonts w:ascii="Times New Roman" w:hAnsi="Times New Roman" w:cs="Times New Roman"/>
                <w:sz w:val="20"/>
                <w:szCs w:val="20"/>
              </w:rPr>
            </w:pPr>
            <w:r w:rsidRPr="00A352C1">
              <w:rPr>
                <w:rFonts w:ascii="Times New Roman" w:hAnsi="Times New Roman" w:cs="Times New Roman"/>
                <w:sz w:val="20"/>
                <w:szCs w:val="20"/>
              </w:rPr>
              <w:t>预计培训时间</w:t>
            </w:r>
          </w:p>
        </w:tc>
      </w:tr>
      <w:tr w:rsidR="00AD53C2" w:rsidRPr="00A352C1" w:rsidTr="00464B42">
        <w:tc>
          <w:tcPr>
            <w:tcW w:w="675" w:type="dxa"/>
            <w:vMerge w:val="restart"/>
            <w:textDirection w:val="tbRlV"/>
          </w:tcPr>
          <w:p w:rsidR="00CF74F3" w:rsidRPr="00A352C1" w:rsidRDefault="00CF74F3" w:rsidP="00CF74F3">
            <w:pPr>
              <w:ind w:left="113" w:right="113"/>
              <w:jc w:val="center"/>
              <w:rPr>
                <w:rFonts w:ascii="Times New Roman" w:hAnsi="Times New Roman" w:cs="Times New Roman"/>
                <w:sz w:val="20"/>
                <w:szCs w:val="20"/>
              </w:rPr>
            </w:pPr>
            <w:r w:rsidRPr="00A352C1">
              <w:rPr>
                <w:rFonts w:ascii="Times New Roman" w:hAnsi="Times New Roman" w:cs="Times New Roman"/>
                <w:sz w:val="20"/>
                <w:szCs w:val="20"/>
              </w:rPr>
              <w:t>中评协远程网络视频培训班</w:t>
            </w:r>
          </w:p>
        </w:tc>
        <w:tc>
          <w:tcPr>
            <w:tcW w:w="709" w:type="dxa"/>
            <w:vAlign w:val="center"/>
          </w:tcPr>
          <w:p w:rsidR="00CF74F3" w:rsidRPr="00A352C1" w:rsidRDefault="00CF74F3" w:rsidP="00AD53C2">
            <w:pPr>
              <w:jc w:val="center"/>
              <w:rPr>
                <w:rFonts w:ascii="Times New Roman" w:hAnsi="Times New Roman" w:cs="Times New Roman"/>
                <w:sz w:val="20"/>
                <w:szCs w:val="20"/>
              </w:rPr>
            </w:pPr>
            <w:r w:rsidRPr="00A352C1">
              <w:rPr>
                <w:rFonts w:ascii="Times New Roman" w:hAnsi="Times New Roman" w:cs="Times New Roman"/>
                <w:sz w:val="20"/>
                <w:szCs w:val="20"/>
              </w:rPr>
              <w:t>1</w:t>
            </w:r>
          </w:p>
        </w:tc>
        <w:tc>
          <w:tcPr>
            <w:tcW w:w="2126" w:type="dxa"/>
            <w:vAlign w:val="center"/>
          </w:tcPr>
          <w:p w:rsidR="00CF74F3" w:rsidRPr="0007012A" w:rsidRDefault="00CF74F3" w:rsidP="00AD53C2">
            <w:pPr>
              <w:spacing w:line="280" w:lineRule="exact"/>
              <w:jc w:val="center"/>
              <w:rPr>
                <w:rFonts w:ascii="Times New Roman" w:hAnsi="Times New Roman" w:cs="Times New Roman"/>
                <w:color w:val="FF0000"/>
                <w:sz w:val="20"/>
                <w:szCs w:val="20"/>
              </w:rPr>
            </w:pPr>
            <w:r w:rsidRPr="0007012A">
              <w:rPr>
                <w:rFonts w:ascii="Times New Roman" w:hAnsi="Times New Roman" w:cs="Times New Roman"/>
                <w:color w:val="FF0000"/>
                <w:sz w:val="20"/>
                <w:szCs w:val="20"/>
              </w:rPr>
              <w:t>涉诉资产评估培训班</w:t>
            </w:r>
          </w:p>
        </w:tc>
        <w:tc>
          <w:tcPr>
            <w:tcW w:w="4253" w:type="dxa"/>
            <w:vAlign w:val="center"/>
          </w:tcPr>
          <w:p w:rsidR="00CF74F3" w:rsidRPr="00A352C1" w:rsidRDefault="00CF74F3" w:rsidP="00AD53C2">
            <w:pPr>
              <w:adjustRightInd w:val="0"/>
              <w:snapToGrid w:val="0"/>
              <w:jc w:val="left"/>
              <w:rPr>
                <w:rFonts w:ascii="Times New Roman" w:hAnsi="Times New Roman" w:cs="Times New Roman"/>
                <w:sz w:val="20"/>
                <w:szCs w:val="20"/>
              </w:rPr>
            </w:pPr>
            <w:r w:rsidRPr="00A352C1">
              <w:rPr>
                <w:rFonts w:ascii="Times New Roman" w:hAnsi="Times New Roman" w:cs="Times New Roman"/>
                <w:sz w:val="20"/>
                <w:szCs w:val="20"/>
              </w:rPr>
              <w:t>1.</w:t>
            </w:r>
            <w:r w:rsidRPr="00A352C1">
              <w:rPr>
                <w:rFonts w:ascii="Times New Roman" w:hAnsi="Times New Roman" w:cs="Times New Roman"/>
                <w:sz w:val="20"/>
                <w:szCs w:val="20"/>
              </w:rPr>
              <w:t>涉诉评估相关政策讲解</w:t>
            </w:r>
          </w:p>
          <w:p w:rsidR="00CF74F3" w:rsidRPr="00A352C1" w:rsidRDefault="00CF74F3" w:rsidP="00AD53C2">
            <w:pPr>
              <w:adjustRightInd w:val="0"/>
              <w:snapToGrid w:val="0"/>
              <w:jc w:val="left"/>
              <w:rPr>
                <w:rFonts w:ascii="Times New Roman" w:hAnsi="Times New Roman" w:cs="Times New Roman"/>
                <w:sz w:val="20"/>
                <w:szCs w:val="20"/>
              </w:rPr>
            </w:pPr>
            <w:r w:rsidRPr="00A352C1">
              <w:rPr>
                <w:rFonts w:ascii="Times New Roman" w:hAnsi="Times New Roman" w:cs="Times New Roman"/>
                <w:sz w:val="20"/>
                <w:szCs w:val="20"/>
              </w:rPr>
              <w:t>2.</w:t>
            </w:r>
            <w:r w:rsidRPr="00A352C1">
              <w:rPr>
                <w:rFonts w:ascii="Times New Roman" w:hAnsi="Times New Roman" w:cs="Times New Roman"/>
                <w:sz w:val="20"/>
                <w:szCs w:val="20"/>
              </w:rPr>
              <w:t>资产处置过程中的税费问题</w:t>
            </w:r>
          </w:p>
          <w:p w:rsidR="00CF74F3" w:rsidRPr="00A352C1" w:rsidRDefault="00CF74F3" w:rsidP="00AD53C2">
            <w:pPr>
              <w:adjustRightInd w:val="0"/>
              <w:snapToGrid w:val="0"/>
              <w:jc w:val="left"/>
              <w:rPr>
                <w:rFonts w:ascii="Times New Roman" w:hAnsi="Times New Roman" w:cs="Times New Roman"/>
                <w:sz w:val="20"/>
                <w:szCs w:val="20"/>
              </w:rPr>
            </w:pPr>
            <w:r w:rsidRPr="00A352C1">
              <w:rPr>
                <w:rFonts w:ascii="Times New Roman" w:hAnsi="Times New Roman" w:cs="Times New Roman"/>
                <w:sz w:val="20"/>
                <w:szCs w:val="20"/>
              </w:rPr>
              <w:t>3.</w:t>
            </w:r>
            <w:r w:rsidRPr="00A352C1">
              <w:rPr>
                <w:rFonts w:ascii="Times New Roman" w:hAnsi="Times New Roman" w:cs="Times New Roman"/>
                <w:sz w:val="20"/>
                <w:szCs w:val="20"/>
              </w:rPr>
              <w:t>涉诉项目的核查验证</w:t>
            </w:r>
          </w:p>
          <w:p w:rsidR="00CF74F3" w:rsidRPr="00A352C1" w:rsidRDefault="00CF74F3" w:rsidP="00AD53C2">
            <w:pPr>
              <w:adjustRightInd w:val="0"/>
              <w:snapToGrid w:val="0"/>
              <w:jc w:val="left"/>
              <w:rPr>
                <w:rFonts w:ascii="Times New Roman" w:hAnsi="Times New Roman" w:cs="Times New Roman"/>
                <w:sz w:val="20"/>
                <w:szCs w:val="20"/>
              </w:rPr>
            </w:pPr>
            <w:r w:rsidRPr="00A352C1">
              <w:rPr>
                <w:rFonts w:ascii="Times New Roman" w:hAnsi="Times New Roman" w:cs="Times New Roman"/>
                <w:sz w:val="20"/>
                <w:szCs w:val="20"/>
              </w:rPr>
              <w:t>4.</w:t>
            </w:r>
            <w:r w:rsidRPr="00A352C1">
              <w:rPr>
                <w:rFonts w:ascii="Times New Roman" w:hAnsi="Times New Roman" w:cs="Times New Roman"/>
                <w:sz w:val="20"/>
                <w:szCs w:val="20"/>
              </w:rPr>
              <w:t>财产损失的鉴定与评估</w:t>
            </w:r>
          </w:p>
          <w:p w:rsidR="00CF74F3" w:rsidRPr="00A352C1" w:rsidRDefault="00CF74F3" w:rsidP="00AD53C2">
            <w:pPr>
              <w:adjustRightInd w:val="0"/>
              <w:snapToGrid w:val="0"/>
              <w:jc w:val="left"/>
              <w:rPr>
                <w:rFonts w:ascii="Times New Roman" w:hAnsi="Times New Roman" w:cs="Times New Roman"/>
                <w:sz w:val="20"/>
                <w:szCs w:val="20"/>
              </w:rPr>
            </w:pPr>
            <w:r w:rsidRPr="00A352C1">
              <w:rPr>
                <w:rFonts w:ascii="Times New Roman" w:hAnsi="Times New Roman" w:cs="Times New Roman"/>
                <w:sz w:val="20"/>
                <w:szCs w:val="20"/>
              </w:rPr>
              <w:t>5.</w:t>
            </w:r>
            <w:r w:rsidRPr="00A352C1">
              <w:rPr>
                <w:rFonts w:ascii="Times New Roman" w:hAnsi="Times New Roman" w:cs="Times New Roman"/>
                <w:sz w:val="20"/>
                <w:szCs w:val="20"/>
              </w:rPr>
              <w:t>破产重整的基本程序及关键问题</w:t>
            </w:r>
          </w:p>
          <w:p w:rsidR="00CF74F3" w:rsidRPr="00A352C1" w:rsidRDefault="00CF74F3" w:rsidP="00AD53C2">
            <w:pPr>
              <w:adjustRightInd w:val="0"/>
              <w:snapToGrid w:val="0"/>
              <w:jc w:val="left"/>
              <w:rPr>
                <w:rFonts w:ascii="Times New Roman" w:hAnsi="Times New Roman" w:cs="Times New Roman"/>
                <w:sz w:val="20"/>
                <w:szCs w:val="20"/>
              </w:rPr>
            </w:pPr>
            <w:r w:rsidRPr="00A352C1">
              <w:rPr>
                <w:rFonts w:ascii="Times New Roman" w:hAnsi="Times New Roman" w:cs="Times New Roman"/>
                <w:sz w:val="20"/>
                <w:szCs w:val="20"/>
              </w:rPr>
              <w:t>6.</w:t>
            </w:r>
            <w:r w:rsidRPr="00A352C1">
              <w:rPr>
                <w:rFonts w:ascii="Times New Roman" w:hAnsi="Times New Roman" w:cs="Times New Roman"/>
                <w:sz w:val="20"/>
                <w:szCs w:val="20"/>
              </w:rPr>
              <w:t>不良资产处置评估实务与影响估值因素分析</w:t>
            </w:r>
          </w:p>
        </w:tc>
        <w:tc>
          <w:tcPr>
            <w:tcW w:w="1417" w:type="dxa"/>
            <w:vAlign w:val="center"/>
          </w:tcPr>
          <w:p w:rsidR="00CF74F3" w:rsidRPr="00A352C1" w:rsidRDefault="00CF74F3" w:rsidP="00AD53C2">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资产评估专业人员</w:t>
            </w:r>
          </w:p>
        </w:tc>
        <w:tc>
          <w:tcPr>
            <w:tcW w:w="1276" w:type="dxa"/>
            <w:vAlign w:val="center"/>
          </w:tcPr>
          <w:p w:rsidR="00CF74F3" w:rsidRPr="00A352C1" w:rsidRDefault="00CF74F3" w:rsidP="00AD53C2">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哈尔滨</w:t>
            </w:r>
          </w:p>
        </w:tc>
        <w:tc>
          <w:tcPr>
            <w:tcW w:w="1134" w:type="dxa"/>
            <w:vAlign w:val="center"/>
          </w:tcPr>
          <w:p w:rsidR="00CF74F3" w:rsidRPr="00A352C1" w:rsidRDefault="00CF74F3" w:rsidP="00AD53C2">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220</w:t>
            </w:r>
          </w:p>
        </w:tc>
        <w:tc>
          <w:tcPr>
            <w:tcW w:w="1134" w:type="dxa"/>
            <w:vAlign w:val="center"/>
          </w:tcPr>
          <w:p w:rsidR="00CF74F3" w:rsidRPr="00A352C1" w:rsidRDefault="00AD53C2" w:rsidP="00AD53C2">
            <w:pPr>
              <w:jc w:val="center"/>
              <w:rPr>
                <w:rFonts w:ascii="Times New Roman" w:hAnsi="Times New Roman" w:cs="Times New Roman"/>
                <w:sz w:val="20"/>
                <w:szCs w:val="20"/>
              </w:rPr>
            </w:pPr>
            <w:r w:rsidRPr="00A352C1">
              <w:rPr>
                <w:rFonts w:ascii="Times New Roman" w:hAnsi="Times New Roman" w:cs="Times New Roman"/>
                <w:sz w:val="20"/>
                <w:szCs w:val="20"/>
              </w:rPr>
              <w:t>4</w:t>
            </w:r>
          </w:p>
        </w:tc>
        <w:tc>
          <w:tcPr>
            <w:tcW w:w="1418" w:type="dxa"/>
            <w:vAlign w:val="center"/>
          </w:tcPr>
          <w:p w:rsidR="00CF74F3" w:rsidRPr="00A352C1" w:rsidRDefault="00CF74F3" w:rsidP="00AD53C2">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4</w:t>
            </w:r>
            <w:r w:rsidRPr="00A352C1">
              <w:rPr>
                <w:rFonts w:ascii="Times New Roman" w:hAnsi="Times New Roman" w:cs="Times New Roman"/>
                <w:sz w:val="20"/>
                <w:szCs w:val="20"/>
              </w:rPr>
              <w:t>月</w:t>
            </w:r>
            <w:r w:rsidRPr="00A352C1">
              <w:rPr>
                <w:rFonts w:ascii="Times New Roman" w:hAnsi="Times New Roman" w:cs="Times New Roman"/>
                <w:sz w:val="20"/>
                <w:szCs w:val="20"/>
              </w:rPr>
              <w:t>9-12</w:t>
            </w:r>
            <w:r w:rsidRPr="00A352C1">
              <w:rPr>
                <w:rFonts w:ascii="Times New Roman" w:hAnsi="Times New Roman" w:cs="Times New Roman"/>
                <w:sz w:val="20"/>
                <w:szCs w:val="20"/>
              </w:rPr>
              <w:t>日</w:t>
            </w:r>
          </w:p>
        </w:tc>
      </w:tr>
      <w:tr w:rsidR="00AD53C2" w:rsidRPr="00A352C1" w:rsidTr="00464B42">
        <w:trPr>
          <w:trHeight w:val="1322"/>
        </w:trPr>
        <w:tc>
          <w:tcPr>
            <w:tcW w:w="675" w:type="dxa"/>
            <w:vMerge/>
          </w:tcPr>
          <w:p w:rsidR="00CF74F3" w:rsidRPr="00A352C1" w:rsidRDefault="00CF74F3" w:rsidP="00CF74F3">
            <w:pPr>
              <w:rPr>
                <w:rFonts w:ascii="Times New Roman" w:hAnsi="Times New Roman" w:cs="Times New Roman"/>
                <w:sz w:val="20"/>
                <w:szCs w:val="20"/>
              </w:rPr>
            </w:pPr>
          </w:p>
        </w:tc>
        <w:tc>
          <w:tcPr>
            <w:tcW w:w="709" w:type="dxa"/>
            <w:vAlign w:val="center"/>
          </w:tcPr>
          <w:p w:rsidR="00CF74F3" w:rsidRPr="00A352C1" w:rsidRDefault="00CF74F3" w:rsidP="00AD53C2">
            <w:pPr>
              <w:jc w:val="center"/>
              <w:rPr>
                <w:rFonts w:ascii="Times New Roman" w:hAnsi="Times New Roman" w:cs="Times New Roman"/>
                <w:sz w:val="20"/>
                <w:szCs w:val="20"/>
              </w:rPr>
            </w:pPr>
            <w:r w:rsidRPr="00A352C1">
              <w:rPr>
                <w:rFonts w:ascii="Times New Roman" w:hAnsi="Times New Roman" w:cs="Times New Roman"/>
                <w:sz w:val="20"/>
                <w:szCs w:val="20"/>
              </w:rPr>
              <w:t>2</w:t>
            </w:r>
          </w:p>
        </w:tc>
        <w:tc>
          <w:tcPr>
            <w:tcW w:w="2126" w:type="dxa"/>
            <w:vAlign w:val="center"/>
          </w:tcPr>
          <w:p w:rsidR="00CF74F3" w:rsidRPr="0007012A" w:rsidRDefault="00CF74F3" w:rsidP="00AD53C2">
            <w:pPr>
              <w:spacing w:line="280" w:lineRule="exact"/>
              <w:jc w:val="center"/>
              <w:rPr>
                <w:rFonts w:ascii="Times New Roman" w:hAnsi="Times New Roman" w:cs="Times New Roman"/>
                <w:color w:val="FF0000"/>
                <w:sz w:val="20"/>
                <w:szCs w:val="20"/>
              </w:rPr>
            </w:pPr>
            <w:r w:rsidRPr="0007012A">
              <w:rPr>
                <w:rFonts w:ascii="Times New Roman" w:hAnsi="Times New Roman" w:cs="Times New Roman"/>
                <w:color w:val="FF0000"/>
                <w:sz w:val="20"/>
                <w:szCs w:val="20"/>
              </w:rPr>
              <w:t>企业价值与无形资产评估培训班</w:t>
            </w:r>
          </w:p>
        </w:tc>
        <w:tc>
          <w:tcPr>
            <w:tcW w:w="4253" w:type="dxa"/>
            <w:vAlign w:val="center"/>
          </w:tcPr>
          <w:p w:rsidR="00CF74F3" w:rsidRPr="00A352C1" w:rsidRDefault="00CF74F3" w:rsidP="00AD53C2">
            <w:pPr>
              <w:adjustRightInd w:val="0"/>
              <w:snapToGrid w:val="0"/>
              <w:spacing w:line="240" w:lineRule="exact"/>
              <w:jc w:val="left"/>
              <w:rPr>
                <w:rFonts w:ascii="Times New Roman" w:hAnsi="Times New Roman" w:cs="Times New Roman"/>
                <w:sz w:val="20"/>
                <w:szCs w:val="20"/>
              </w:rPr>
            </w:pPr>
            <w:r w:rsidRPr="00A352C1">
              <w:rPr>
                <w:rFonts w:ascii="Times New Roman" w:hAnsi="Times New Roman" w:cs="Times New Roman"/>
                <w:sz w:val="20"/>
                <w:szCs w:val="20"/>
              </w:rPr>
              <w:t>1.</w:t>
            </w:r>
            <w:r w:rsidRPr="00A352C1">
              <w:rPr>
                <w:rFonts w:ascii="Times New Roman" w:hAnsi="Times New Roman" w:cs="Times New Roman"/>
                <w:sz w:val="20"/>
                <w:szCs w:val="20"/>
              </w:rPr>
              <w:t>企业价值评估重点难点及案例讲解</w:t>
            </w:r>
          </w:p>
          <w:p w:rsidR="00CF74F3" w:rsidRPr="00A352C1" w:rsidRDefault="00CF74F3" w:rsidP="00AD53C2">
            <w:pPr>
              <w:adjustRightInd w:val="0"/>
              <w:snapToGrid w:val="0"/>
              <w:spacing w:line="240" w:lineRule="exact"/>
              <w:jc w:val="left"/>
              <w:rPr>
                <w:rFonts w:ascii="Times New Roman" w:hAnsi="Times New Roman" w:cs="Times New Roman"/>
                <w:sz w:val="20"/>
                <w:szCs w:val="20"/>
              </w:rPr>
            </w:pPr>
            <w:r w:rsidRPr="00A352C1">
              <w:rPr>
                <w:rFonts w:ascii="Times New Roman" w:hAnsi="Times New Roman" w:cs="Times New Roman"/>
                <w:sz w:val="20"/>
                <w:szCs w:val="20"/>
              </w:rPr>
              <w:t>2.</w:t>
            </w:r>
            <w:r w:rsidRPr="00A352C1">
              <w:rPr>
                <w:rFonts w:ascii="Times New Roman" w:hAnsi="Times New Roman" w:cs="Times New Roman"/>
                <w:sz w:val="20"/>
                <w:szCs w:val="20"/>
              </w:rPr>
              <w:t>无形资产评估重点难点及案例讲解</w:t>
            </w:r>
          </w:p>
          <w:p w:rsidR="00CF74F3" w:rsidRPr="00A352C1" w:rsidRDefault="00CF74F3" w:rsidP="00AD53C2">
            <w:pPr>
              <w:adjustRightInd w:val="0"/>
              <w:snapToGrid w:val="0"/>
              <w:spacing w:line="240" w:lineRule="exact"/>
              <w:jc w:val="left"/>
              <w:rPr>
                <w:rFonts w:ascii="Times New Roman" w:hAnsi="Times New Roman" w:cs="Times New Roman"/>
                <w:sz w:val="20"/>
                <w:szCs w:val="20"/>
              </w:rPr>
            </w:pPr>
            <w:r w:rsidRPr="00A352C1">
              <w:rPr>
                <w:rFonts w:ascii="Times New Roman" w:hAnsi="Times New Roman" w:cs="Times New Roman"/>
                <w:sz w:val="20"/>
                <w:szCs w:val="20"/>
              </w:rPr>
              <w:t>3.</w:t>
            </w:r>
            <w:r w:rsidRPr="00A352C1">
              <w:rPr>
                <w:rFonts w:ascii="Times New Roman" w:hAnsi="Times New Roman" w:cs="Times New Roman"/>
                <w:sz w:val="20"/>
                <w:szCs w:val="20"/>
              </w:rPr>
              <w:t>企业价值评估法律风险及案例讲解</w:t>
            </w:r>
          </w:p>
          <w:p w:rsidR="00CF74F3" w:rsidRPr="00A352C1" w:rsidRDefault="00CF74F3" w:rsidP="00AD53C2">
            <w:pPr>
              <w:adjustRightInd w:val="0"/>
              <w:snapToGrid w:val="0"/>
              <w:spacing w:line="240" w:lineRule="exact"/>
              <w:jc w:val="left"/>
              <w:rPr>
                <w:rFonts w:ascii="Times New Roman" w:hAnsi="Times New Roman" w:cs="Times New Roman"/>
                <w:sz w:val="20"/>
                <w:szCs w:val="20"/>
              </w:rPr>
            </w:pPr>
            <w:r w:rsidRPr="00A352C1">
              <w:rPr>
                <w:rFonts w:ascii="Times New Roman" w:hAnsi="Times New Roman" w:cs="Times New Roman"/>
                <w:sz w:val="20"/>
                <w:szCs w:val="20"/>
              </w:rPr>
              <w:t>4.</w:t>
            </w:r>
            <w:r w:rsidRPr="00A352C1">
              <w:rPr>
                <w:rFonts w:ascii="Times New Roman" w:hAnsi="Times New Roman" w:cs="Times New Roman"/>
                <w:sz w:val="20"/>
                <w:szCs w:val="20"/>
              </w:rPr>
              <w:t>无形资产评估法律风险及案例讲解</w:t>
            </w:r>
          </w:p>
          <w:p w:rsidR="00CF74F3" w:rsidRPr="00A352C1" w:rsidRDefault="00CF74F3" w:rsidP="00AD53C2">
            <w:pPr>
              <w:adjustRightInd w:val="0"/>
              <w:snapToGrid w:val="0"/>
              <w:spacing w:line="240" w:lineRule="exact"/>
              <w:jc w:val="left"/>
              <w:rPr>
                <w:rFonts w:ascii="Times New Roman" w:hAnsi="Times New Roman" w:cs="Times New Roman"/>
                <w:sz w:val="20"/>
                <w:szCs w:val="20"/>
              </w:rPr>
            </w:pPr>
            <w:r w:rsidRPr="00A352C1">
              <w:rPr>
                <w:rFonts w:ascii="Times New Roman" w:hAnsi="Times New Roman" w:cs="Times New Roman"/>
                <w:sz w:val="20"/>
                <w:szCs w:val="20"/>
              </w:rPr>
              <w:t>5.</w:t>
            </w:r>
            <w:r w:rsidRPr="00A352C1">
              <w:rPr>
                <w:rFonts w:ascii="Times New Roman" w:hAnsi="Times New Roman" w:cs="Times New Roman"/>
                <w:sz w:val="20"/>
                <w:szCs w:val="20"/>
              </w:rPr>
              <w:t>会计风险监管提示第</w:t>
            </w:r>
            <w:r w:rsidRPr="00A352C1">
              <w:rPr>
                <w:rFonts w:ascii="Times New Roman" w:hAnsi="Times New Roman" w:cs="Times New Roman"/>
                <w:sz w:val="20"/>
                <w:szCs w:val="20"/>
              </w:rPr>
              <w:t>7</w:t>
            </w:r>
            <w:r w:rsidRPr="00A352C1">
              <w:rPr>
                <w:rFonts w:ascii="Times New Roman" w:hAnsi="Times New Roman" w:cs="Times New Roman"/>
                <w:sz w:val="20"/>
                <w:szCs w:val="20"/>
              </w:rPr>
              <w:t>号</w:t>
            </w:r>
            <w:r w:rsidRPr="00A352C1">
              <w:rPr>
                <w:rFonts w:ascii="Times New Roman" w:hAnsi="Times New Roman" w:cs="Times New Roman"/>
                <w:sz w:val="20"/>
                <w:szCs w:val="20"/>
              </w:rPr>
              <w:t>—</w:t>
            </w:r>
            <w:r w:rsidRPr="00A352C1">
              <w:rPr>
                <w:rFonts w:ascii="Times New Roman" w:hAnsi="Times New Roman" w:cs="Times New Roman"/>
                <w:sz w:val="20"/>
                <w:szCs w:val="20"/>
              </w:rPr>
              <w:t>轻资产类公司收益法评估讲解</w:t>
            </w:r>
          </w:p>
        </w:tc>
        <w:tc>
          <w:tcPr>
            <w:tcW w:w="1417" w:type="dxa"/>
            <w:vAlign w:val="center"/>
          </w:tcPr>
          <w:p w:rsidR="00CF74F3" w:rsidRPr="00A352C1" w:rsidRDefault="00CF74F3" w:rsidP="00AD53C2">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资产评估专业人员</w:t>
            </w:r>
          </w:p>
        </w:tc>
        <w:tc>
          <w:tcPr>
            <w:tcW w:w="1276" w:type="dxa"/>
            <w:vAlign w:val="center"/>
          </w:tcPr>
          <w:p w:rsidR="00CF74F3" w:rsidRPr="00A352C1" w:rsidRDefault="00CF74F3" w:rsidP="00AD53C2">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哈尔滨</w:t>
            </w:r>
          </w:p>
        </w:tc>
        <w:tc>
          <w:tcPr>
            <w:tcW w:w="1134" w:type="dxa"/>
            <w:vAlign w:val="center"/>
          </w:tcPr>
          <w:p w:rsidR="00CF74F3" w:rsidRPr="00A352C1" w:rsidRDefault="00CF74F3" w:rsidP="00AD53C2">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220</w:t>
            </w:r>
          </w:p>
        </w:tc>
        <w:tc>
          <w:tcPr>
            <w:tcW w:w="1134" w:type="dxa"/>
            <w:vAlign w:val="center"/>
          </w:tcPr>
          <w:p w:rsidR="00CF74F3" w:rsidRPr="00A352C1" w:rsidRDefault="00AD53C2" w:rsidP="00AD53C2">
            <w:pPr>
              <w:spacing w:line="280" w:lineRule="exact"/>
              <w:ind w:firstLineChars="50" w:firstLine="100"/>
              <w:jc w:val="center"/>
              <w:rPr>
                <w:rFonts w:ascii="Times New Roman" w:hAnsi="Times New Roman" w:cs="Times New Roman"/>
                <w:sz w:val="20"/>
                <w:szCs w:val="20"/>
              </w:rPr>
            </w:pPr>
            <w:r w:rsidRPr="00A352C1">
              <w:rPr>
                <w:rFonts w:ascii="Times New Roman" w:hAnsi="Times New Roman" w:cs="Times New Roman"/>
                <w:sz w:val="20"/>
                <w:szCs w:val="20"/>
              </w:rPr>
              <w:t>4</w:t>
            </w:r>
          </w:p>
        </w:tc>
        <w:tc>
          <w:tcPr>
            <w:tcW w:w="1418" w:type="dxa"/>
            <w:vAlign w:val="center"/>
          </w:tcPr>
          <w:p w:rsidR="00CF74F3" w:rsidRPr="00A352C1" w:rsidRDefault="00CF74F3" w:rsidP="00AD53C2">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5</w:t>
            </w:r>
            <w:r w:rsidRPr="00A352C1">
              <w:rPr>
                <w:rFonts w:ascii="Times New Roman" w:hAnsi="Times New Roman" w:cs="Times New Roman"/>
                <w:sz w:val="20"/>
                <w:szCs w:val="20"/>
              </w:rPr>
              <w:t>月</w:t>
            </w:r>
            <w:r w:rsidRPr="00A352C1">
              <w:rPr>
                <w:rFonts w:ascii="Times New Roman" w:hAnsi="Times New Roman" w:cs="Times New Roman"/>
                <w:sz w:val="20"/>
                <w:szCs w:val="20"/>
              </w:rPr>
              <w:t>7-10</w:t>
            </w:r>
            <w:r w:rsidRPr="00A352C1">
              <w:rPr>
                <w:rFonts w:ascii="Times New Roman" w:hAnsi="Times New Roman" w:cs="Times New Roman"/>
                <w:sz w:val="20"/>
                <w:szCs w:val="20"/>
              </w:rPr>
              <w:t>日</w:t>
            </w:r>
          </w:p>
        </w:tc>
      </w:tr>
      <w:tr w:rsidR="00AD53C2" w:rsidRPr="00A352C1" w:rsidTr="00464B42">
        <w:trPr>
          <w:trHeight w:val="1270"/>
        </w:trPr>
        <w:tc>
          <w:tcPr>
            <w:tcW w:w="675" w:type="dxa"/>
            <w:vMerge/>
          </w:tcPr>
          <w:p w:rsidR="00CF74F3" w:rsidRPr="00A352C1" w:rsidRDefault="00CF74F3" w:rsidP="00CF74F3">
            <w:pPr>
              <w:rPr>
                <w:rFonts w:ascii="Times New Roman" w:hAnsi="Times New Roman" w:cs="Times New Roman"/>
                <w:sz w:val="20"/>
                <w:szCs w:val="20"/>
              </w:rPr>
            </w:pPr>
          </w:p>
        </w:tc>
        <w:tc>
          <w:tcPr>
            <w:tcW w:w="709" w:type="dxa"/>
            <w:vAlign w:val="center"/>
          </w:tcPr>
          <w:p w:rsidR="00CF74F3" w:rsidRPr="00A352C1" w:rsidRDefault="00CF74F3" w:rsidP="00AD53C2">
            <w:pPr>
              <w:jc w:val="center"/>
              <w:rPr>
                <w:rFonts w:ascii="Times New Roman" w:hAnsi="Times New Roman" w:cs="Times New Roman"/>
                <w:sz w:val="20"/>
                <w:szCs w:val="20"/>
              </w:rPr>
            </w:pPr>
            <w:r w:rsidRPr="00A352C1">
              <w:rPr>
                <w:rFonts w:ascii="Times New Roman" w:hAnsi="Times New Roman" w:cs="Times New Roman"/>
                <w:sz w:val="20"/>
                <w:szCs w:val="20"/>
              </w:rPr>
              <w:t>3</w:t>
            </w:r>
          </w:p>
        </w:tc>
        <w:tc>
          <w:tcPr>
            <w:tcW w:w="2126" w:type="dxa"/>
            <w:vAlign w:val="center"/>
          </w:tcPr>
          <w:p w:rsidR="00CF74F3" w:rsidRPr="007F0A49" w:rsidRDefault="00CF74F3" w:rsidP="00AD53C2">
            <w:pPr>
              <w:spacing w:line="280" w:lineRule="exact"/>
              <w:jc w:val="center"/>
              <w:rPr>
                <w:rFonts w:ascii="Times New Roman" w:hAnsi="Times New Roman" w:cs="Times New Roman"/>
                <w:color w:val="FF0000"/>
                <w:sz w:val="20"/>
                <w:szCs w:val="20"/>
              </w:rPr>
            </w:pPr>
            <w:r w:rsidRPr="007F0A49">
              <w:rPr>
                <w:rFonts w:ascii="Times New Roman" w:hAnsi="Times New Roman" w:cs="Times New Roman"/>
                <w:color w:val="FF0000"/>
                <w:sz w:val="20"/>
                <w:szCs w:val="20"/>
              </w:rPr>
              <w:t>涉税资产评估培训班</w:t>
            </w:r>
          </w:p>
        </w:tc>
        <w:tc>
          <w:tcPr>
            <w:tcW w:w="4253" w:type="dxa"/>
            <w:vAlign w:val="center"/>
          </w:tcPr>
          <w:p w:rsidR="00CF74F3" w:rsidRPr="00A352C1" w:rsidRDefault="00CF74F3" w:rsidP="00AD53C2">
            <w:pPr>
              <w:adjustRightInd w:val="0"/>
              <w:snapToGrid w:val="0"/>
              <w:jc w:val="left"/>
              <w:rPr>
                <w:rFonts w:ascii="Times New Roman" w:hAnsi="Times New Roman" w:cs="Times New Roman"/>
                <w:sz w:val="20"/>
                <w:szCs w:val="20"/>
              </w:rPr>
            </w:pPr>
            <w:r w:rsidRPr="00A352C1">
              <w:rPr>
                <w:rFonts w:ascii="Times New Roman" w:hAnsi="Times New Roman" w:cs="Times New Roman"/>
                <w:sz w:val="20"/>
                <w:szCs w:val="20"/>
              </w:rPr>
              <w:t>1.</w:t>
            </w:r>
            <w:r w:rsidRPr="00A352C1">
              <w:rPr>
                <w:rFonts w:ascii="Times New Roman" w:hAnsi="Times New Roman" w:cs="Times New Roman"/>
                <w:sz w:val="20"/>
                <w:szCs w:val="20"/>
              </w:rPr>
              <w:t>税收政策概况与最新所得税政策解析</w:t>
            </w:r>
          </w:p>
          <w:p w:rsidR="00CF74F3" w:rsidRPr="00A352C1" w:rsidRDefault="00CF74F3" w:rsidP="00AD53C2">
            <w:pPr>
              <w:adjustRightInd w:val="0"/>
              <w:snapToGrid w:val="0"/>
              <w:jc w:val="left"/>
              <w:rPr>
                <w:rFonts w:ascii="Times New Roman" w:hAnsi="Times New Roman" w:cs="Times New Roman"/>
                <w:sz w:val="20"/>
                <w:szCs w:val="20"/>
              </w:rPr>
            </w:pPr>
            <w:r w:rsidRPr="00A352C1">
              <w:rPr>
                <w:rFonts w:ascii="Times New Roman" w:hAnsi="Times New Roman" w:cs="Times New Roman"/>
                <w:sz w:val="20"/>
                <w:szCs w:val="20"/>
              </w:rPr>
              <w:t>2.</w:t>
            </w:r>
            <w:r w:rsidRPr="00A352C1">
              <w:rPr>
                <w:rFonts w:ascii="Times New Roman" w:hAnsi="Times New Roman" w:cs="Times New Roman"/>
                <w:sz w:val="20"/>
                <w:szCs w:val="20"/>
              </w:rPr>
              <w:t>资产重组评估业务中的税收问题处理</w:t>
            </w:r>
          </w:p>
          <w:p w:rsidR="00CF74F3" w:rsidRPr="00A352C1" w:rsidRDefault="00CF74F3" w:rsidP="00AD53C2">
            <w:pPr>
              <w:adjustRightInd w:val="0"/>
              <w:snapToGrid w:val="0"/>
              <w:jc w:val="left"/>
              <w:rPr>
                <w:rFonts w:ascii="Times New Roman" w:hAnsi="Times New Roman" w:cs="Times New Roman"/>
                <w:sz w:val="20"/>
                <w:szCs w:val="20"/>
              </w:rPr>
            </w:pPr>
            <w:r w:rsidRPr="00A352C1">
              <w:rPr>
                <w:rFonts w:ascii="Times New Roman" w:hAnsi="Times New Roman" w:cs="Times New Roman"/>
                <w:sz w:val="20"/>
                <w:szCs w:val="20"/>
              </w:rPr>
              <w:t>3.</w:t>
            </w:r>
            <w:r w:rsidRPr="00A352C1">
              <w:rPr>
                <w:rFonts w:ascii="Times New Roman" w:hAnsi="Times New Roman" w:cs="Times New Roman"/>
                <w:sz w:val="20"/>
                <w:szCs w:val="20"/>
              </w:rPr>
              <w:t>资产评估要素与税收关系解析</w:t>
            </w:r>
          </w:p>
          <w:p w:rsidR="00CF74F3" w:rsidRPr="00A352C1" w:rsidRDefault="00CF74F3" w:rsidP="00AD53C2">
            <w:pPr>
              <w:adjustRightInd w:val="0"/>
              <w:snapToGrid w:val="0"/>
              <w:jc w:val="left"/>
              <w:rPr>
                <w:rFonts w:ascii="Times New Roman" w:hAnsi="Times New Roman" w:cs="Times New Roman"/>
                <w:sz w:val="20"/>
                <w:szCs w:val="20"/>
              </w:rPr>
            </w:pPr>
            <w:r w:rsidRPr="00A352C1">
              <w:rPr>
                <w:rFonts w:ascii="Times New Roman" w:hAnsi="Times New Roman" w:cs="Times New Roman"/>
                <w:sz w:val="20"/>
                <w:szCs w:val="20"/>
              </w:rPr>
              <w:t>4.</w:t>
            </w:r>
            <w:r w:rsidRPr="00A352C1">
              <w:rPr>
                <w:rFonts w:ascii="Times New Roman" w:hAnsi="Times New Roman" w:cs="Times New Roman"/>
                <w:sz w:val="20"/>
                <w:szCs w:val="20"/>
              </w:rPr>
              <w:t>个人所得税改革与评估市场拓展</w:t>
            </w:r>
          </w:p>
          <w:p w:rsidR="00CF74F3" w:rsidRPr="00A352C1" w:rsidRDefault="00CF74F3" w:rsidP="00AD53C2">
            <w:pPr>
              <w:adjustRightInd w:val="0"/>
              <w:snapToGrid w:val="0"/>
              <w:jc w:val="left"/>
              <w:rPr>
                <w:rFonts w:ascii="Times New Roman" w:hAnsi="Times New Roman" w:cs="Times New Roman"/>
                <w:sz w:val="20"/>
                <w:szCs w:val="20"/>
              </w:rPr>
            </w:pPr>
            <w:r w:rsidRPr="00A352C1">
              <w:rPr>
                <w:rFonts w:ascii="Times New Roman" w:hAnsi="Times New Roman" w:cs="Times New Roman"/>
                <w:sz w:val="20"/>
                <w:szCs w:val="20"/>
              </w:rPr>
              <w:t>5.</w:t>
            </w:r>
            <w:r w:rsidRPr="00A352C1">
              <w:rPr>
                <w:rFonts w:ascii="Times New Roman" w:hAnsi="Times New Roman" w:cs="Times New Roman"/>
                <w:sz w:val="20"/>
                <w:szCs w:val="20"/>
              </w:rPr>
              <w:t>公允价值、计税价格和市场价值的关系解析</w:t>
            </w:r>
          </w:p>
        </w:tc>
        <w:tc>
          <w:tcPr>
            <w:tcW w:w="1417" w:type="dxa"/>
            <w:vAlign w:val="center"/>
          </w:tcPr>
          <w:p w:rsidR="00CF74F3" w:rsidRPr="00A352C1" w:rsidRDefault="00CF74F3" w:rsidP="00AD53C2">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资产评估专业人员</w:t>
            </w:r>
          </w:p>
        </w:tc>
        <w:tc>
          <w:tcPr>
            <w:tcW w:w="1276" w:type="dxa"/>
            <w:vAlign w:val="center"/>
          </w:tcPr>
          <w:p w:rsidR="00CF74F3" w:rsidRPr="00A352C1" w:rsidRDefault="00CF74F3" w:rsidP="00AD53C2">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哈尔滨</w:t>
            </w:r>
          </w:p>
        </w:tc>
        <w:tc>
          <w:tcPr>
            <w:tcW w:w="1134" w:type="dxa"/>
            <w:vAlign w:val="center"/>
          </w:tcPr>
          <w:p w:rsidR="00CF74F3" w:rsidRPr="00A352C1" w:rsidRDefault="00CF74F3" w:rsidP="00AD53C2">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220</w:t>
            </w:r>
          </w:p>
        </w:tc>
        <w:tc>
          <w:tcPr>
            <w:tcW w:w="1134" w:type="dxa"/>
            <w:vAlign w:val="center"/>
          </w:tcPr>
          <w:p w:rsidR="00CF74F3" w:rsidRPr="00A352C1" w:rsidRDefault="00AD53C2" w:rsidP="00AD53C2">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4</w:t>
            </w:r>
          </w:p>
        </w:tc>
        <w:tc>
          <w:tcPr>
            <w:tcW w:w="1418" w:type="dxa"/>
            <w:vAlign w:val="center"/>
          </w:tcPr>
          <w:p w:rsidR="00CF74F3" w:rsidRPr="00A352C1" w:rsidRDefault="00CF74F3" w:rsidP="00AD53C2">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7</w:t>
            </w:r>
            <w:r w:rsidRPr="00A352C1">
              <w:rPr>
                <w:rFonts w:ascii="Times New Roman" w:hAnsi="Times New Roman" w:cs="Times New Roman"/>
                <w:sz w:val="20"/>
                <w:szCs w:val="20"/>
              </w:rPr>
              <w:t>月</w:t>
            </w:r>
            <w:r w:rsidRPr="00A352C1">
              <w:rPr>
                <w:rFonts w:ascii="Times New Roman" w:hAnsi="Times New Roman" w:cs="Times New Roman"/>
                <w:sz w:val="20"/>
                <w:szCs w:val="20"/>
              </w:rPr>
              <w:t>9-12</w:t>
            </w:r>
            <w:r w:rsidRPr="00A352C1">
              <w:rPr>
                <w:rFonts w:ascii="Times New Roman" w:hAnsi="Times New Roman" w:cs="Times New Roman"/>
                <w:sz w:val="20"/>
                <w:szCs w:val="20"/>
              </w:rPr>
              <w:t>日</w:t>
            </w:r>
          </w:p>
        </w:tc>
      </w:tr>
      <w:tr w:rsidR="00AD53C2" w:rsidRPr="00A352C1" w:rsidTr="00464B42">
        <w:trPr>
          <w:trHeight w:val="1552"/>
        </w:trPr>
        <w:tc>
          <w:tcPr>
            <w:tcW w:w="675" w:type="dxa"/>
            <w:vMerge/>
          </w:tcPr>
          <w:p w:rsidR="00CF74F3" w:rsidRPr="00A352C1" w:rsidRDefault="00CF74F3" w:rsidP="00CF74F3">
            <w:pPr>
              <w:rPr>
                <w:rFonts w:ascii="Times New Roman" w:hAnsi="Times New Roman" w:cs="Times New Roman"/>
                <w:sz w:val="20"/>
                <w:szCs w:val="20"/>
              </w:rPr>
            </w:pPr>
          </w:p>
        </w:tc>
        <w:tc>
          <w:tcPr>
            <w:tcW w:w="709" w:type="dxa"/>
            <w:vAlign w:val="center"/>
          </w:tcPr>
          <w:p w:rsidR="00CF74F3" w:rsidRPr="00A352C1" w:rsidRDefault="00CF74F3" w:rsidP="00AD53C2">
            <w:pPr>
              <w:jc w:val="center"/>
              <w:rPr>
                <w:rFonts w:ascii="Times New Roman" w:hAnsi="Times New Roman" w:cs="Times New Roman"/>
                <w:sz w:val="20"/>
                <w:szCs w:val="20"/>
              </w:rPr>
            </w:pPr>
            <w:r w:rsidRPr="00A352C1">
              <w:rPr>
                <w:rFonts w:ascii="Times New Roman" w:hAnsi="Times New Roman" w:cs="Times New Roman"/>
                <w:sz w:val="20"/>
                <w:szCs w:val="20"/>
              </w:rPr>
              <w:t>4</w:t>
            </w:r>
          </w:p>
        </w:tc>
        <w:tc>
          <w:tcPr>
            <w:tcW w:w="2126" w:type="dxa"/>
            <w:vAlign w:val="center"/>
          </w:tcPr>
          <w:p w:rsidR="00CF74F3" w:rsidRPr="00982A0B" w:rsidRDefault="00CF74F3" w:rsidP="00AD53C2">
            <w:pPr>
              <w:spacing w:line="280" w:lineRule="exact"/>
              <w:jc w:val="center"/>
              <w:rPr>
                <w:rFonts w:ascii="Times New Roman" w:hAnsi="Times New Roman" w:cs="Times New Roman"/>
                <w:color w:val="FF0000"/>
                <w:sz w:val="20"/>
                <w:szCs w:val="20"/>
              </w:rPr>
            </w:pPr>
            <w:r w:rsidRPr="00982A0B">
              <w:rPr>
                <w:rFonts w:ascii="Times New Roman" w:hAnsi="Times New Roman" w:cs="Times New Roman"/>
                <w:color w:val="FF0000"/>
                <w:sz w:val="20"/>
                <w:szCs w:val="20"/>
              </w:rPr>
              <w:t>资产评估执业规范培训班</w:t>
            </w:r>
          </w:p>
        </w:tc>
        <w:tc>
          <w:tcPr>
            <w:tcW w:w="4253" w:type="dxa"/>
            <w:vAlign w:val="center"/>
          </w:tcPr>
          <w:p w:rsidR="00CF74F3" w:rsidRPr="00A352C1" w:rsidRDefault="00CF74F3" w:rsidP="00AD53C2">
            <w:pPr>
              <w:adjustRightInd w:val="0"/>
              <w:snapToGrid w:val="0"/>
              <w:jc w:val="left"/>
              <w:rPr>
                <w:rFonts w:ascii="Times New Roman" w:hAnsi="Times New Roman" w:cs="Times New Roman"/>
                <w:sz w:val="20"/>
                <w:szCs w:val="20"/>
              </w:rPr>
            </w:pPr>
            <w:r w:rsidRPr="00A352C1">
              <w:rPr>
                <w:rFonts w:ascii="Times New Roman" w:hAnsi="Times New Roman" w:cs="Times New Roman"/>
                <w:sz w:val="20"/>
                <w:szCs w:val="20"/>
              </w:rPr>
              <w:t>1.</w:t>
            </w:r>
            <w:r w:rsidRPr="00A352C1">
              <w:rPr>
                <w:rFonts w:ascii="Times New Roman" w:hAnsi="Times New Roman" w:cs="Times New Roman"/>
                <w:sz w:val="20"/>
                <w:szCs w:val="20"/>
              </w:rPr>
              <w:t>评估程序实务及案例讲解</w:t>
            </w:r>
          </w:p>
          <w:p w:rsidR="00CF74F3" w:rsidRPr="00A352C1" w:rsidRDefault="00CF74F3" w:rsidP="00AD53C2">
            <w:pPr>
              <w:adjustRightInd w:val="0"/>
              <w:snapToGrid w:val="0"/>
              <w:jc w:val="left"/>
              <w:rPr>
                <w:rFonts w:ascii="Times New Roman" w:hAnsi="Times New Roman" w:cs="Times New Roman"/>
                <w:sz w:val="20"/>
                <w:szCs w:val="20"/>
              </w:rPr>
            </w:pPr>
            <w:r w:rsidRPr="00A352C1">
              <w:rPr>
                <w:rFonts w:ascii="Times New Roman" w:hAnsi="Times New Roman" w:cs="Times New Roman"/>
                <w:sz w:val="20"/>
                <w:szCs w:val="20"/>
              </w:rPr>
              <w:t>2.</w:t>
            </w:r>
            <w:r w:rsidRPr="00A352C1">
              <w:rPr>
                <w:rFonts w:ascii="Times New Roman" w:hAnsi="Times New Roman" w:cs="Times New Roman"/>
                <w:sz w:val="20"/>
                <w:szCs w:val="20"/>
              </w:rPr>
              <w:t>评估报告编制实务及案例讲解</w:t>
            </w:r>
          </w:p>
          <w:p w:rsidR="00CF74F3" w:rsidRPr="00A352C1" w:rsidRDefault="00CF74F3" w:rsidP="00AD53C2">
            <w:pPr>
              <w:adjustRightInd w:val="0"/>
              <w:snapToGrid w:val="0"/>
              <w:jc w:val="left"/>
              <w:rPr>
                <w:rFonts w:ascii="Times New Roman" w:hAnsi="Times New Roman" w:cs="Times New Roman"/>
                <w:sz w:val="20"/>
                <w:szCs w:val="20"/>
              </w:rPr>
            </w:pPr>
            <w:r w:rsidRPr="00A352C1">
              <w:rPr>
                <w:rFonts w:ascii="Times New Roman" w:hAnsi="Times New Roman" w:cs="Times New Roman"/>
                <w:sz w:val="20"/>
                <w:szCs w:val="20"/>
              </w:rPr>
              <w:t>3.</w:t>
            </w:r>
            <w:r w:rsidRPr="00A352C1">
              <w:rPr>
                <w:rFonts w:ascii="Times New Roman" w:hAnsi="Times New Roman" w:cs="Times New Roman"/>
                <w:sz w:val="20"/>
                <w:szCs w:val="20"/>
              </w:rPr>
              <w:t>评估工作底稿编制实务及案例讲解</w:t>
            </w:r>
          </w:p>
          <w:p w:rsidR="00CF74F3" w:rsidRPr="00A352C1" w:rsidRDefault="00CF74F3" w:rsidP="00AD53C2">
            <w:pPr>
              <w:adjustRightInd w:val="0"/>
              <w:snapToGrid w:val="0"/>
              <w:jc w:val="left"/>
              <w:rPr>
                <w:rFonts w:ascii="Times New Roman" w:hAnsi="Times New Roman" w:cs="Times New Roman"/>
                <w:sz w:val="20"/>
                <w:szCs w:val="20"/>
              </w:rPr>
            </w:pPr>
            <w:r w:rsidRPr="00A352C1">
              <w:rPr>
                <w:rFonts w:ascii="Times New Roman" w:hAnsi="Times New Roman" w:cs="Times New Roman"/>
                <w:sz w:val="20"/>
                <w:szCs w:val="20"/>
              </w:rPr>
              <w:t>4.</w:t>
            </w:r>
            <w:r w:rsidRPr="00A352C1">
              <w:rPr>
                <w:rFonts w:ascii="Times New Roman" w:hAnsi="Times New Roman" w:cs="Times New Roman"/>
                <w:sz w:val="20"/>
                <w:szCs w:val="20"/>
              </w:rPr>
              <w:t>评估师职业道德及执业风险案例讲解</w:t>
            </w:r>
          </w:p>
          <w:p w:rsidR="00CF74F3" w:rsidRPr="00A352C1" w:rsidRDefault="00CF74F3" w:rsidP="00AD53C2">
            <w:pPr>
              <w:adjustRightInd w:val="0"/>
              <w:snapToGrid w:val="0"/>
              <w:jc w:val="left"/>
              <w:rPr>
                <w:rFonts w:ascii="Times New Roman" w:hAnsi="Times New Roman" w:cs="Times New Roman"/>
                <w:sz w:val="20"/>
                <w:szCs w:val="20"/>
              </w:rPr>
            </w:pPr>
            <w:r w:rsidRPr="00A352C1">
              <w:rPr>
                <w:rFonts w:ascii="Times New Roman" w:hAnsi="Times New Roman" w:cs="Times New Roman"/>
                <w:sz w:val="20"/>
                <w:szCs w:val="20"/>
              </w:rPr>
              <w:t>5.</w:t>
            </w:r>
            <w:r w:rsidRPr="00A352C1">
              <w:rPr>
                <w:rFonts w:ascii="Times New Roman" w:hAnsi="Times New Roman" w:cs="Times New Roman"/>
                <w:sz w:val="20"/>
                <w:szCs w:val="20"/>
              </w:rPr>
              <w:t>资产评估相关法律风险责任分析</w:t>
            </w:r>
          </w:p>
        </w:tc>
        <w:tc>
          <w:tcPr>
            <w:tcW w:w="1417" w:type="dxa"/>
            <w:vAlign w:val="center"/>
          </w:tcPr>
          <w:p w:rsidR="00CF74F3" w:rsidRPr="00A352C1" w:rsidRDefault="00CF74F3" w:rsidP="00AD53C2">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新入职资产评估师及资产评估从业人员</w:t>
            </w:r>
          </w:p>
        </w:tc>
        <w:tc>
          <w:tcPr>
            <w:tcW w:w="1276" w:type="dxa"/>
            <w:vAlign w:val="center"/>
          </w:tcPr>
          <w:p w:rsidR="00CF74F3" w:rsidRPr="00A352C1" w:rsidRDefault="00CF74F3" w:rsidP="00AD53C2">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哈尔滨</w:t>
            </w:r>
          </w:p>
        </w:tc>
        <w:tc>
          <w:tcPr>
            <w:tcW w:w="1134" w:type="dxa"/>
            <w:vAlign w:val="center"/>
          </w:tcPr>
          <w:p w:rsidR="00CF74F3" w:rsidRPr="00A352C1" w:rsidRDefault="00CF74F3" w:rsidP="00AD53C2">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220</w:t>
            </w:r>
          </w:p>
        </w:tc>
        <w:tc>
          <w:tcPr>
            <w:tcW w:w="1134" w:type="dxa"/>
            <w:vAlign w:val="center"/>
          </w:tcPr>
          <w:p w:rsidR="00CF74F3" w:rsidRPr="00A352C1" w:rsidRDefault="00AD53C2" w:rsidP="00AD53C2">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4</w:t>
            </w:r>
          </w:p>
        </w:tc>
        <w:tc>
          <w:tcPr>
            <w:tcW w:w="1418" w:type="dxa"/>
            <w:vAlign w:val="center"/>
          </w:tcPr>
          <w:p w:rsidR="00CF74F3" w:rsidRPr="00A352C1" w:rsidRDefault="00CF74F3" w:rsidP="00AD53C2">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11</w:t>
            </w:r>
            <w:r w:rsidRPr="00A352C1">
              <w:rPr>
                <w:rFonts w:ascii="Times New Roman" w:hAnsi="Times New Roman" w:cs="Times New Roman"/>
                <w:sz w:val="20"/>
                <w:szCs w:val="20"/>
              </w:rPr>
              <w:t>月</w:t>
            </w:r>
            <w:r w:rsidRPr="00A352C1">
              <w:rPr>
                <w:rFonts w:ascii="Times New Roman" w:hAnsi="Times New Roman" w:cs="Times New Roman"/>
                <w:sz w:val="20"/>
                <w:szCs w:val="20"/>
              </w:rPr>
              <w:t>12-15</w:t>
            </w:r>
            <w:r w:rsidRPr="00A352C1">
              <w:rPr>
                <w:rFonts w:ascii="Times New Roman" w:hAnsi="Times New Roman" w:cs="Times New Roman"/>
                <w:sz w:val="20"/>
                <w:szCs w:val="20"/>
              </w:rPr>
              <w:t>日</w:t>
            </w:r>
          </w:p>
        </w:tc>
      </w:tr>
    </w:tbl>
    <w:p w:rsidR="00C64EF0" w:rsidRPr="00A352C1" w:rsidRDefault="00C64EF0">
      <w:pPr>
        <w:rPr>
          <w:rFonts w:ascii="Times New Roman" w:hAnsi="Times New Roman" w:cs="Times New Roman"/>
        </w:rPr>
      </w:pPr>
    </w:p>
    <w:p w:rsidR="00C009E2" w:rsidRPr="00A352C1" w:rsidRDefault="00C009E2">
      <w:pPr>
        <w:rPr>
          <w:rFonts w:ascii="Times New Roman" w:hAnsi="Times New Roman" w:cs="Times New Roman"/>
        </w:rPr>
      </w:pPr>
    </w:p>
    <w:p w:rsidR="00C009E2" w:rsidRPr="00A352C1" w:rsidRDefault="00C009E2">
      <w:pPr>
        <w:rPr>
          <w:rFonts w:ascii="Times New Roman" w:hAnsi="Times New Roman" w:cs="Times New Roman"/>
        </w:rPr>
      </w:pPr>
    </w:p>
    <w:tbl>
      <w:tblPr>
        <w:tblStyle w:val="a5"/>
        <w:tblW w:w="0" w:type="auto"/>
        <w:tblLook w:val="04A0"/>
      </w:tblPr>
      <w:tblGrid>
        <w:gridCol w:w="675"/>
        <w:gridCol w:w="709"/>
        <w:gridCol w:w="2126"/>
        <w:gridCol w:w="4253"/>
        <w:gridCol w:w="1417"/>
        <w:gridCol w:w="1276"/>
        <w:gridCol w:w="1134"/>
        <w:gridCol w:w="1134"/>
        <w:gridCol w:w="1418"/>
      </w:tblGrid>
      <w:tr w:rsidR="00CD6195" w:rsidRPr="00A352C1" w:rsidTr="004D0049">
        <w:trPr>
          <w:trHeight w:val="341"/>
        </w:trPr>
        <w:tc>
          <w:tcPr>
            <w:tcW w:w="675" w:type="dxa"/>
          </w:tcPr>
          <w:p w:rsidR="00CD6195" w:rsidRPr="00A352C1" w:rsidRDefault="00CD6195" w:rsidP="004D0049">
            <w:pPr>
              <w:jc w:val="center"/>
              <w:rPr>
                <w:rFonts w:ascii="Times New Roman" w:hAnsi="Times New Roman" w:cs="Times New Roman"/>
                <w:sz w:val="20"/>
                <w:szCs w:val="20"/>
              </w:rPr>
            </w:pPr>
            <w:r w:rsidRPr="00A352C1">
              <w:rPr>
                <w:rFonts w:ascii="Times New Roman" w:hAnsi="Times New Roman" w:cs="Times New Roman"/>
                <w:sz w:val="20"/>
                <w:szCs w:val="20"/>
              </w:rPr>
              <w:t>类别</w:t>
            </w:r>
          </w:p>
        </w:tc>
        <w:tc>
          <w:tcPr>
            <w:tcW w:w="709" w:type="dxa"/>
          </w:tcPr>
          <w:p w:rsidR="00CD6195" w:rsidRPr="00A352C1" w:rsidRDefault="00CD6195" w:rsidP="004D0049">
            <w:pPr>
              <w:jc w:val="center"/>
              <w:rPr>
                <w:rFonts w:ascii="Times New Roman" w:hAnsi="Times New Roman" w:cs="Times New Roman"/>
                <w:sz w:val="20"/>
                <w:szCs w:val="20"/>
              </w:rPr>
            </w:pPr>
            <w:r w:rsidRPr="00A352C1">
              <w:rPr>
                <w:rFonts w:ascii="Times New Roman" w:hAnsi="Times New Roman" w:cs="Times New Roman"/>
                <w:sz w:val="20"/>
                <w:szCs w:val="20"/>
              </w:rPr>
              <w:t>序号</w:t>
            </w:r>
          </w:p>
        </w:tc>
        <w:tc>
          <w:tcPr>
            <w:tcW w:w="2126" w:type="dxa"/>
          </w:tcPr>
          <w:p w:rsidR="00CD6195" w:rsidRPr="00A352C1" w:rsidRDefault="00CD6195" w:rsidP="004D0049">
            <w:pPr>
              <w:jc w:val="center"/>
              <w:rPr>
                <w:rFonts w:ascii="Times New Roman" w:hAnsi="Times New Roman" w:cs="Times New Roman"/>
                <w:sz w:val="20"/>
                <w:szCs w:val="20"/>
              </w:rPr>
            </w:pPr>
            <w:r w:rsidRPr="00A352C1">
              <w:rPr>
                <w:rFonts w:ascii="Times New Roman" w:hAnsi="Times New Roman" w:cs="Times New Roman"/>
                <w:sz w:val="20"/>
                <w:szCs w:val="20"/>
              </w:rPr>
              <w:t>培训班名称</w:t>
            </w:r>
          </w:p>
        </w:tc>
        <w:tc>
          <w:tcPr>
            <w:tcW w:w="4253" w:type="dxa"/>
          </w:tcPr>
          <w:p w:rsidR="00CD6195" w:rsidRPr="00A352C1" w:rsidRDefault="00CD6195" w:rsidP="004D0049">
            <w:pPr>
              <w:jc w:val="center"/>
              <w:rPr>
                <w:rFonts w:ascii="Times New Roman" w:hAnsi="Times New Roman" w:cs="Times New Roman"/>
                <w:sz w:val="20"/>
                <w:szCs w:val="20"/>
              </w:rPr>
            </w:pPr>
            <w:r w:rsidRPr="00A352C1">
              <w:rPr>
                <w:rFonts w:ascii="Times New Roman" w:hAnsi="Times New Roman" w:cs="Times New Roman"/>
                <w:sz w:val="20"/>
                <w:szCs w:val="20"/>
              </w:rPr>
              <w:t>培训内容</w:t>
            </w:r>
          </w:p>
        </w:tc>
        <w:tc>
          <w:tcPr>
            <w:tcW w:w="1417" w:type="dxa"/>
          </w:tcPr>
          <w:p w:rsidR="00CD6195" w:rsidRPr="00A352C1" w:rsidRDefault="00CD6195" w:rsidP="004D0049">
            <w:pPr>
              <w:jc w:val="center"/>
              <w:rPr>
                <w:rFonts w:ascii="Times New Roman" w:hAnsi="Times New Roman" w:cs="Times New Roman"/>
                <w:sz w:val="20"/>
                <w:szCs w:val="20"/>
              </w:rPr>
            </w:pPr>
            <w:r w:rsidRPr="00A352C1">
              <w:rPr>
                <w:rFonts w:ascii="Times New Roman" w:hAnsi="Times New Roman" w:cs="Times New Roman"/>
                <w:sz w:val="20"/>
                <w:szCs w:val="20"/>
              </w:rPr>
              <w:t>培训对象</w:t>
            </w:r>
          </w:p>
        </w:tc>
        <w:tc>
          <w:tcPr>
            <w:tcW w:w="1276" w:type="dxa"/>
          </w:tcPr>
          <w:p w:rsidR="00CD6195" w:rsidRPr="00A352C1" w:rsidRDefault="00CD6195" w:rsidP="004D0049">
            <w:pPr>
              <w:jc w:val="center"/>
              <w:rPr>
                <w:rFonts w:ascii="Times New Roman" w:hAnsi="Times New Roman" w:cs="Times New Roman"/>
                <w:sz w:val="20"/>
                <w:szCs w:val="20"/>
              </w:rPr>
            </w:pPr>
            <w:r w:rsidRPr="00A352C1">
              <w:rPr>
                <w:rFonts w:ascii="Times New Roman" w:hAnsi="Times New Roman" w:cs="Times New Roman"/>
                <w:sz w:val="20"/>
                <w:szCs w:val="20"/>
              </w:rPr>
              <w:t>培训地点</w:t>
            </w:r>
          </w:p>
        </w:tc>
        <w:tc>
          <w:tcPr>
            <w:tcW w:w="1134" w:type="dxa"/>
          </w:tcPr>
          <w:p w:rsidR="00CD6195" w:rsidRPr="00A352C1" w:rsidRDefault="00CD6195" w:rsidP="004D0049">
            <w:pPr>
              <w:jc w:val="center"/>
              <w:rPr>
                <w:rFonts w:ascii="Times New Roman" w:hAnsi="Times New Roman" w:cs="Times New Roman"/>
                <w:sz w:val="20"/>
                <w:szCs w:val="20"/>
              </w:rPr>
            </w:pPr>
            <w:r w:rsidRPr="00A352C1">
              <w:rPr>
                <w:rFonts w:ascii="Times New Roman" w:hAnsi="Times New Roman" w:cs="Times New Roman"/>
                <w:sz w:val="20"/>
                <w:szCs w:val="20"/>
              </w:rPr>
              <w:t>培训人数</w:t>
            </w:r>
          </w:p>
        </w:tc>
        <w:tc>
          <w:tcPr>
            <w:tcW w:w="1134" w:type="dxa"/>
          </w:tcPr>
          <w:p w:rsidR="00CD6195" w:rsidRPr="00A352C1" w:rsidRDefault="00CD6195" w:rsidP="004D0049">
            <w:pPr>
              <w:jc w:val="center"/>
              <w:rPr>
                <w:rFonts w:ascii="Times New Roman" w:hAnsi="Times New Roman" w:cs="Times New Roman"/>
                <w:sz w:val="20"/>
                <w:szCs w:val="20"/>
              </w:rPr>
            </w:pPr>
            <w:r w:rsidRPr="00A352C1">
              <w:rPr>
                <w:rFonts w:ascii="Times New Roman" w:hAnsi="Times New Roman" w:cs="Times New Roman"/>
                <w:sz w:val="20"/>
                <w:szCs w:val="20"/>
              </w:rPr>
              <w:t>培训天数</w:t>
            </w:r>
          </w:p>
        </w:tc>
        <w:tc>
          <w:tcPr>
            <w:tcW w:w="1418" w:type="dxa"/>
          </w:tcPr>
          <w:p w:rsidR="00CD6195" w:rsidRPr="00A352C1" w:rsidRDefault="00CD6195" w:rsidP="004D0049">
            <w:pPr>
              <w:jc w:val="center"/>
              <w:rPr>
                <w:rFonts w:ascii="Times New Roman" w:hAnsi="Times New Roman" w:cs="Times New Roman"/>
                <w:sz w:val="20"/>
                <w:szCs w:val="20"/>
              </w:rPr>
            </w:pPr>
            <w:r w:rsidRPr="00A352C1">
              <w:rPr>
                <w:rFonts w:ascii="Times New Roman" w:hAnsi="Times New Roman" w:cs="Times New Roman"/>
                <w:sz w:val="20"/>
                <w:szCs w:val="20"/>
              </w:rPr>
              <w:t>预计培训时间</w:t>
            </w:r>
          </w:p>
        </w:tc>
      </w:tr>
      <w:tr w:rsidR="00CD6195" w:rsidRPr="00A352C1" w:rsidTr="004D0049">
        <w:tc>
          <w:tcPr>
            <w:tcW w:w="675" w:type="dxa"/>
            <w:vMerge w:val="restart"/>
            <w:textDirection w:val="tbRlV"/>
          </w:tcPr>
          <w:p w:rsidR="00CD6195" w:rsidRPr="00A352C1" w:rsidRDefault="00CD6195" w:rsidP="00CD6195">
            <w:pPr>
              <w:ind w:left="113" w:right="113"/>
              <w:jc w:val="center"/>
              <w:rPr>
                <w:rFonts w:ascii="Times New Roman" w:hAnsi="Times New Roman" w:cs="Times New Roman"/>
                <w:sz w:val="20"/>
                <w:szCs w:val="20"/>
              </w:rPr>
            </w:pPr>
            <w:r w:rsidRPr="00A352C1">
              <w:rPr>
                <w:rFonts w:ascii="Times New Roman" w:hAnsi="Times New Roman" w:cs="Times New Roman"/>
                <w:sz w:val="20"/>
                <w:szCs w:val="20"/>
              </w:rPr>
              <w:t>中评协业务骨干人才研讨班</w:t>
            </w:r>
          </w:p>
        </w:tc>
        <w:tc>
          <w:tcPr>
            <w:tcW w:w="709" w:type="dxa"/>
            <w:vAlign w:val="center"/>
          </w:tcPr>
          <w:p w:rsidR="00CD6195" w:rsidRPr="00A352C1" w:rsidRDefault="004D0049" w:rsidP="00CD6195">
            <w:pPr>
              <w:jc w:val="center"/>
              <w:rPr>
                <w:rFonts w:ascii="Times New Roman" w:hAnsi="Times New Roman" w:cs="Times New Roman"/>
                <w:sz w:val="20"/>
                <w:szCs w:val="20"/>
              </w:rPr>
            </w:pPr>
            <w:r w:rsidRPr="00A352C1">
              <w:rPr>
                <w:rFonts w:ascii="Times New Roman" w:hAnsi="Times New Roman" w:cs="Times New Roman"/>
                <w:sz w:val="20"/>
                <w:szCs w:val="20"/>
              </w:rPr>
              <w:t>1</w:t>
            </w:r>
          </w:p>
        </w:tc>
        <w:tc>
          <w:tcPr>
            <w:tcW w:w="2126" w:type="dxa"/>
            <w:vAlign w:val="center"/>
          </w:tcPr>
          <w:p w:rsidR="00CD6195" w:rsidRPr="0007012A" w:rsidRDefault="00CD6195" w:rsidP="00CD6195">
            <w:pPr>
              <w:spacing w:line="280" w:lineRule="exact"/>
              <w:jc w:val="center"/>
              <w:rPr>
                <w:rFonts w:ascii="Times New Roman" w:hAnsi="Times New Roman" w:cs="Times New Roman"/>
                <w:color w:val="FF0000"/>
                <w:sz w:val="20"/>
                <w:szCs w:val="20"/>
              </w:rPr>
            </w:pPr>
            <w:r w:rsidRPr="0007012A">
              <w:rPr>
                <w:rFonts w:ascii="Times New Roman" w:hAnsi="Times New Roman" w:cs="Times New Roman"/>
                <w:color w:val="FF0000"/>
                <w:sz w:val="20"/>
                <w:szCs w:val="20"/>
              </w:rPr>
              <w:t xml:space="preserve"> PPP</w:t>
            </w:r>
            <w:r w:rsidRPr="0007012A">
              <w:rPr>
                <w:rFonts w:ascii="Times New Roman" w:hAnsi="Times New Roman" w:cs="Times New Roman"/>
                <w:color w:val="FF0000"/>
                <w:sz w:val="20"/>
                <w:szCs w:val="20"/>
              </w:rPr>
              <w:t>与资产评估研讨班</w:t>
            </w:r>
          </w:p>
        </w:tc>
        <w:tc>
          <w:tcPr>
            <w:tcW w:w="4253" w:type="dxa"/>
            <w:vAlign w:val="center"/>
          </w:tcPr>
          <w:p w:rsidR="00CD6195" w:rsidRPr="00A352C1" w:rsidRDefault="00CD6195" w:rsidP="00CD6195">
            <w:pPr>
              <w:adjustRightInd w:val="0"/>
              <w:snapToGrid w:val="0"/>
              <w:rPr>
                <w:rFonts w:ascii="Times New Roman" w:hAnsi="Times New Roman" w:cs="Times New Roman"/>
                <w:sz w:val="20"/>
                <w:szCs w:val="20"/>
              </w:rPr>
            </w:pPr>
            <w:r w:rsidRPr="00A352C1">
              <w:rPr>
                <w:rFonts w:ascii="Times New Roman" w:hAnsi="Times New Roman" w:cs="Times New Roman"/>
                <w:sz w:val="20"/>
                <w:szCs w:val="20"/>
              </w:rPr>
              <w:t>1.PPP</w:t>
            </w:r>
            <w:r w:rsidRPr="00A352C1">
              <w:rPr>
                <w:rFonts w:ascii="Times New Roman" w:hAnsi="Times New Roman" w:cs="Times New Roman"/>
                <w:sz w:val="20"/>
                <w:szCs w:val="20"/>
              </w:rPr>
              <w:t>相关政策解读</w:t>
            </w:r>
          </w:p>
          <w:p w:rsidR="00CD6195" w:rsidRPr="00A352C1" w:rsidRDefault="00CD6195" w:rsidP="00CD6195">
            <w:pPr>
              <w:adjustRightInd w:val="0"/>
              <w:snapToGrid w:val="0"/>
              <w:rPr>
                <w:rFonts w:ascii="Times New Roman" w:hAnsi="Times New Roman" w:cs="Times New Roman"/>
                <w:sz w:val="20"/>
                <w:szCs w:val="20"/>
              </w:rPr>
            </w:pPr>
            <w:r w:rsidRPr="00A352C1">
              <w:rPr>
                <w:rFonts w:ascii="Times New Roman" w:hAnsi="Times New Roman" w:cs="Times New Roman"/>
                <w:sz w:val="20"/>
                <w:szCs w:val="20"/>
              </w:rPr>
              <w:t>2.PPP</w:t>
            </w:r>
            <w:r w:rsidRPr="00A352C1">
              <w:rPr>
                <w:rFonts w:ascii="Times New Roman" w:hAnsi="Times New Roman" w:cs="Times New Roman"/>
                <w:sz w:val="20"/>
                <w:szCs w:val="20"/>
              </w:rPr>
              <w:t>物有所值评价指引讲解</w:t>
            </w:r>
          </w:p>
          <w:p w:rsidR="00CD6195" w:rsidRPr="00A352C1" w:rsidRDefault="00CD6195" w:rsidP="00CD6195">
            <w:pPr>
              <w:adjustRightInd w:val="0"/>
              <w:snapToGrid w:val="0"/>
              <w:rPr>
                <w:rFonts w:ascii="Times New Roman" w:hAnsi="Times New Roman" w:cs="Times New Roman"/>
                <w:sz w:val="20"/>
                <w:szCs w:val="20"/>
              </w:rPr>
            </w:pPr>
            <w:r w:rsidRPr="00A352C1">
              <w:rPr>
                <w:rFonts w:ascii="Times New Roman" w:hAnsi="Times New Roman" w:cs="Times New Roman"/>
                <w:sz w:val="20"/>
                <w:szCs w:val="20"/>
              </w:rPr>
              <w:t>3.PPP</w:t>
            </w:r>
            <w:r w:rsidRPr="00A352C1">
              <w:rPr>
                <w:rFonts w:ascii="Times New Roman" w:hAnsi="Times New Roman" w:cs="Times New Roman"/>
                <w:sz w:val="20"/>
                <w:szCs w:val="20"/>
              </w:rPr>
              <w:t>项目操作模式及案例分析</w:t>
            </w:r>
          </w:p>
          <w:p w:rsidR="00CD6195" w:rsidRPr="00A352C1" w:rsidRDefault="00CD6195" w:rsidP="00CD6195">
            <w:pPr>
              <w:adjustRightInd w:val="0"/>
              <w:snapToGrid w:val="0"/>
              <w:rPr>
                <w:rFonts w:ascii="Times New Roman" w:hAnsi="Times New Roman" w:cs="Times New Roman"/>
                <w:sz w:val="20"/>
                <w:szCs w:val="20"/>
              </w:rPr>
            </w:pPr>
            <w:r w:rsidRPr="00A352C1">
              <w:rPr>
                <w:rFonts w:ascii="Times New Roman" w:hAnsi="Times New Roman" w:cs="Times New Roman"/>
                <w:sz w:val="20"/>
                <w:szCs w:val="20"/>
              </w:rPr>
              <w:t>4.PPP</w:t>
            </w:r>
            <w:r w:rsidRPr="00A352C1">
              <w:rPr>
                <w:rFonts w:ascii="Times New Roman" w:hAnsi="Times New Roman" w:cs="Times New Roman"/>
                <w:sz w:val="20"/>
                <w:szCs w:val="20"/>
              </w:rPr>
              <w:t>项目财政承受能力论证指引解读</w:t>
            </w:r>
          </w:p>
          <w:p w:rsidR="00CD6195" w:rsidRPr="00A352C1" w:rsidRDefault="00CD6195" w:rsidP="00CD6195">
            <w:pPr>
              <w:spacing w:line="260" w:lineRule="exact"/>
              <w:rPr>
                <w:rFonts w:ascii="Times New Roman" w:hAnsi="Times New Roman" w:cs="Times New Roman"/>
                <w:sz w:val="20"/>
                <w:szCs w:val="20"/>
              </w:rPr>
            </w:pPr>
            <w:r w:rsidRPr="00A352C1">
              <w:rPr>
                <w:rFonts w:ascii="Times New Roman" w:hAnsi="Times New Roman" w:cs="Times New Roman"/>
                <w:sz w:val="20"/>
                <w:szCs w:val="20"/>
              </w:rPr>
              <w:t>5.PPP</w:t>
            </w:r>
            <w:r w:rsidRPr="00A352C1">
              <w:rPr>
                <w:rFonts w:ascii="Times New Roman" w:hAnsi="Times New Roman" w:cs="Times New Roman"/>
                <w:sz w:val="20"/>
                <w:szCs w:val="20"/>
              </w:rPr>
              <w:t>项目中涉及的评估事项及案例分析</w:t>
            </w:r>
          </w:p>
        </w:tc>
        <w:tc>
          <w:tcPr>
            <w:tcW w:w="1417" w:type="dxa"/>
            <w:vAlign w:val="center"/>
          </w:tcPr>
          <w:p w:rsidR="00CD6195" w:rsidRPr="00A352C1" w:rsidRDefault="00CD6195" w:rsidP="00CD6195">
            <w:pPr>
              <w:spacing w:line="260" w:lineRule="exact"/>
              <w:rPr>
                <w:rFonts w:ascii="Times New Roman" w:hAnsi="Times New Roman" w:cs="Times New Roman"/>
                <w:sz w:val="20"/>
                <w:szCs w:val="20"/>
              </w:rPr>
            </w:pPr>
            <w:r w:rsidRPr="00A352C1">
              <w:rPr>
                <w:rFonts w:ascii="Times New Roman" w:hAnsi="Times New Roman" w:cs="Times New Roman"/>
                <w:sz w:val="20"/>
                <w:szCs w:val="20"/>
              </w:rPr>
              <w:t>资产评估师</w:t>
            </w:r>
          </w:p>
        </w:tc>
        <w:tc>
          <w:tcPr>
            <w:tcW w:w="1276" w:type="dxa"/>
            <w:vAlign w:val="center"/>
          </w:tcPr>
          <w:p w:rsidR="00CD6195" w:rsidRPr="00A352C1" w:rsidRDefault="00CD6195" w:rsidP="00CD6195">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北京国家会计学院</w:t>
            </w:r>
          </w:p>
        </w:tc>
        <w:tc>
          <w:tcPr>
            <w:tcW w:w="1134" w:type="dxa"/>
            <w:vAlign w:val="center"/>
          </w:tcPr>
          <w:p w:rsidR="00CD6195" w:rsidRPr="00A352C1" w:rsidRDefault="00CD6195" w:rsidP="00CD6195">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待定</w:t>
            </w:r>
          </w:p>
        </w:tc>
        <w:tc>
          <w:tcPr>
            <w:tcW w:w="1134" w:type="dxa"/>
            <w:vAlign w:val="center"/>
          </w:tcPr>
          <w:p w:rsidR="00CD6195" w:rsidRPr="00A352C1" w:rsidRDefault="00CD6195" w:rsidP="00CD6195">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4</w:t>
            </w:r>
          </w:p>
        </w:tc>
        <w:tc>
          <w:tcPr>
            <w:tcW w:w="1418" w:type="dxa"/>
            <w:vAlign w:val="center"/>
          </w:tcPr>
          <w:p w:rsidR="00CD6195" w:rsidRPr="00A352C1" w:rsidRDefault="00CD6195" w:rsidP="00CD6195">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4</w:t>
            </w:r>
            <w:r w:rsidRPr="00A352C1">
              <w:rPr>
                <w:rFonts w:ascii="Times New Roman" w:hAnsi="Times New Roman" w:cs="Times New Roman"/>
                <w:sz w:val="20"/>
                <w:szCs w:val="20"/>
              </w:rPr>
              <w:t>月</w:t>
            </w:r>
            <w:r w:rsidRPr="00A352C1">
              <w:rPr>
                <w:rFonts w:ascii="Times New Roman" w:hAnsi="Times New Roman" w:cs="Times New Roman"/>
                <w:sz w:val="20"/>
                <w:szCs w:val="20"/>
              </w:rPr>
              <w:t>16-19</w:t>
            </w:r>
            <w:r w:rsidRPr="00A352C1">
              <w:rPr>
                <w:rFonts w:ascii="Times New Roman" w:hAnsi="Times New Roman" w:cs="Times New Roman"/>
                <w:sz w:val="20"/>
                <w:szCs w:val="20"/>
              </w:rPr>
              <w:t>日</w:t>
            </w:r>
          </w:p>
        </w:tc>
      </w:tr>
      <w:tr w:rsidR="00CD6195" w:rsidRPr="00A352C1" w:rsidTr="004D0049">
        <w:trPr>
          <w:trHeight w:val="1322"/>
        </w:trPr>
        <w:tc>
          <w:tcPr>
            <w:tcW w:w="675" w:type="dxa"/>
            <w:vMerge/>
          </w:tcPr>
          <w:p w:rsidR="00CD6195" w:rsidRPr="00A352C1" w:rsidRDefault="00CD6195" w:rsidP="00CD6195">
            <w:pPr>
              <w:rPr>
                <w:rFonts w:ascii="Times New Roman" w:hAnsi="Times New Roman" w:cs="Times New Roman"/>
                <w:sz w:val="20"/>
                <w:szCs w:val="20"/>
              </w:rPr>
            </w:pPr>
          </w:p>
        </w:tc>
        <w:tc>
          <w:tcPr>
            <w:tcW w:w="709" w:type="dxa"/>
            <w:vAlign w:val="center"/>
          </w:tcPr>
          <w:p w:rsidR="00CD6195" w:rsidRPr="00A352C1" w:rsidRDefault="004D0049" w:rsidP="00CD6195">
            <w:pPr>
              <w:jc w:val="center"/>
              <w:rPr>
                <w:rFonts w:ascii="Times New Roman" w:hAnsi="Times New Roman" w:cs="Times New Roman"/>
                <w:sz w:val="20"/>
                <w:szCs w:val="20"/>
              </w:rPr>
            </w:pPr>
            <w:r w:rsidRPr="00A352C1">
              <w:rPr>
                <w:rFonts w:ascii="Times New Roman" w:hAnsi="Times New Roman" w:cs="Times New Roman"/>
                <w:sz w:val="20"/>
                <w:szCs w:val="20"/>
              </w:rPr>
              <w:t>2</w:t>
            </w:r>
          </w:p>
        </w:tc>
        <w:tc>
          <w:tcPr>
            <w:tcW w:w="2126" w:type="dxa"/>
            <w:vAlign w:val="center"/>
          </w:tcPr>
          <w:p w:rsidR="00CD6195" w:rsidRPr="0007012A" w:rsidRDefault="00CD6195" w:rsidP="00CD6195">
            <w:pPr>
              <w:spacing w:line="280" w:lineRule="exact"/>
              <w:jc w:val="center"/>
              <w:rPr>
                <w:rFonts w:ascii="Times New Roman" w:hAnsi="Times New Roman" w:cs="Times New Roman"/>
                <w:color w:val="FF0000"/>
                <w:sz w:val="20"/>
                <w:szCs w:val="20"/>
              </w:rPr>
            </w:pPr>
            <w:r w:rsidRPr="0007012A">
              <w:rPr>
                <w:rFonts w:ascii="Times New Roman" w:hAnsi="Times New Roman" w:cs="Times New Roman"/>
                <w:color w:val="FF0000"/>
                <w:sz w:val="20"/>
                <w:szCs w:val="20"/>
              </w:rPr>
              <w:t>并购重组评估研讨班</w:t>
            </w:r>
          </w:p>
        </w:tc>
        <w:tc>
          <w:tcPr>
            <w:tcW w:w="4253" w:type="dxa"/>
            <w:vAlign w:val="center"/>
          </w:tcPr>
          <w:p w:rsidR="00CD6195" w:rsidRPr="00A352C1" w:rsidRDefault="00CD6195" w:rsidP="00CD6195">
            <w:pPr>
              <w:spacing w:line="260" w:lineRule="exact"/>
              <w:jc w:val="left"/>
              <w:rPr>
                <w:rFonts w:ascii="Times New Roman" w:hAnsi="Times New Roman" w:cs="Times New Roman"/>
                <w:sz w:val="20"/>
                <w:szCs w:val="20"/>
              </w:rPr>
            </w:pPr>
            <w:r w:rsidRPr="00A352C1">
              <w:rPr>
                <w:rFonts w:ascii="Times New Roman" w:hAnsi="Times New Roman" w:cs="Times New Roman"/>
                <w:sz w:val="20"/>
                <w:szCs w:val="20"/>
              </w:rPr>
              <w:t>1.</w:t>
            </w:r>
            <w:r w:rsidRPr="00A352C1">
              <w:rPr>
                <w:rFonts w:ascii="Times New Roman" w:hAnsi="Times New Roman" w:cs="Times New Roman"/>
                <w:sz w:val="20"/>
                <w:szCs w:val="20"/>
              </w:rPr>
              <w:t>并购重组相关政策及监管重点</w:t>
            </w:r>
          </w:p>
          <w:p w:rsidR="00CD6195" w:rsidRPr="00A352C1" w:rsidRDefault="00CD6195" w:rsidP="00CD6195">
            <w:pPr>
              <w:spacing w:line="260" w:lineRule="exact"/>
              <w:jc w:val="left"/>
              <w:rPr>
                <w:rFonts w:ascii="Times New Roman" w:hAnsi="Times New Roman" w:cs="Times New Roman"/>
                <w:sz w:val="20"/>
                <w:szCs w:val="20"/>
              </w:rPr>
            </w:pPr>
            <w:r w:rsidRPr="00A352C1">
              <w:rPr>
                <w:rFonts w:ascii="Times New Roman" w:hAnsi="Times New Roman" w:cs="Times New Roman"/>
                <w:sz w:val="20"/>
                <w:szCs w:val="20"/>
              </w:rPr>
              <w:t>2.</w:t>
            </w:r>
            <w:r w:rsidRPr="00A352C1">
              <w:rPr>
                <w:rFonts w:ascii="Times New Roman" w:hAnsi="Times New Roman" w:cs="Times New Roman"/>
                <w:sz w:val="20"/>
                <w:szCs w:val="20"/>
              </w:rPr>
              <w:t>并购重组评估实务及案例讲解</w:t>
            </w:r>
          </w:p>
          <w:p w:rsidR="00CD6195" w:rsidRPr="00A352C1" w:rsidRDefault="00CD6195" w:rsidP="00CD6195">
            <w:pPr>
              <w:spacing w:line="260" w:lineRule="exact"/>
              <w:jc w:val="left"/>
              <w:rPr>
                <w:rFonts w:ascii="Times New Roman" w:hAnsi="Times New Roman" w:cs="Times New Roman"/>
                <w:sz w:val="20"/>
                <w:szCs w:val="20"/>
              </w:rPr>
            </w:pPr>
            <w:r w:rsidRPr="00A352C1">
              <w:rPr>
                <w:rFonts w:ascii="Times New Roman" w:hAnsi="Times New Roman" w:cs="Times New Roman"/>
                <w:sz w:val="20"/>
                <w:szCs w:val="20"/>
              </w:rPr>
              <w:t>3.</w:t>
            </w:r>
            <w:r w:rsidRPr="00A352C1">
              <w:rPr>
                <w:rFonts w:ascii="Times New Roman" w:hAnsi="Times New Roman" w:cs="Times New Roman"/>
                <w:sz w:val="20"/>
                <w:szCs w:val="20"/>
              </w:rPr>
              <w:t>并购重组中的税务问题</w:t>
            </w:r>
          </w:p>
          <w:p w:rsidR="00CD6195" w:rsidRPr="00A352C1" w:rsidRDefault="00CD6195" w:rsidP="00CD6195">
            <w:pPr>
              <w:spacing w:line="260" w:lineRule="exact"/>
              <w:jc w:val="left"/>
              <w:rPr>
                <w:rFonts w:ascii="Times New Roman" w:hAnsi="Times New Roman" w:cs="Times New Roman"/>
                <w:sz w:val="20"/>
                <w:szCs w:val="20"/>
              </w:rPr>
            </w:pPr>
            <w:r w:rsidRPr="00A352C1">
              <w:rPr>
                <w:rFonts w:ascii="Times New Roman" w:hAnsi="Times New Roman" w:cs="Times New Roman"/>
                <w:sz w:val="20"/>
                <w:szCs w:val="20"/>
              </w:rPr>
              <w:t>4.</w:t>
            </w:r>
            <w:r w:rsidRPr="00A352C1">
              <w:rPr>
                <w:rFonts w:ascii="Times New Roman" w:hAnsi="Times New Roman" w:cs="Times New Roman"/>
                <w:sz w:val="20"/>
                <w:szCs w:val="20"/>
              </w:rPr>
              <w:t>并购重组中的法律问题</w:t>
            </w:r>
          </w:p>
          <w:p w:rsidR="00CD6195" w:rsidRPr="00A352C1" w:rsidRDefault="00CD6195" w:rsidP="00CD6195">
            <w:pPr>
              <w:spacing w:line="260" w:lineRule="exact"/>
              <w:jc w:val="left"/>
              <w:rPr>
                <w:rFonts w:ascii="Times New Roman" w:hAnsi="Times New Roman" w:cs="Times New Roman"/>
                <w:sz w:val="20"/>
                <w:szCs w:val="20"/>
              </w:rPr>
            </w:pPr>
            <w:r w:rsidRPr="00A352C1">
              <w:rPr>
                <w:rFonts w:ascii="Times New Roman" w:hAnsi="Times New Roman" w:cs="Times New Roman"/>
                <w:sz w:val="20"/>
                <w:szCs w:val="20"/>
              </w:rPr>
              <w:t>5.</w:t>
            </w:r>
            <w:r w:rsidRPr="00A352C1">
              <w:rPr>
                <w:rFonts w:ascii="Times New Roman" w:hAnsi="Times New Roman" w:cs="Times New Roman"/>
                <w:sz w:val="20"/>
                <w:szCs w:val="20"/>
              </w:rPr>
              <w:t>并购重组中的会计问题</w:t>
            </w:r>
          </w:p>
        </w:tc>
        <w:tc>
          <w:tcPr>
            <w:tcW w:w="1417" w:type="dxa"/>
            <w:vAlign w:val="center"/>
          </w:tcPr>
          <w:p w:rsidR="00CD6195" w:rsidRPr="00A352C1" w:rsidRDefault="00CD6195" w:rsidP="00CD6195">
            <w:pPr>
              <w:spacing w:line="260" w:lineRule="exact"/>
              <w:jc w:val="left"/>
              <w:rPr>
                <w:rFonts w:ascii="Times New Roman" w:hAnsi="Times New Roman" w:cs="Times New Roman"/>
                <w:sz w:val="20"/>
                <w:szCs w:val="20"/>
              </w:rPr>
            </w:pPr>
            <w:r w:rsidRPr="00A352C1">
              <w:rPr>
                <w:rFonts w:ascii="Times New Roman" w:hAnsi="Times New Roman" w:cs="Times New Roman"/>
                <w:sz w:val="20"/>
                <w:szCs w:val="20"/>
              </w:rPr>
              <w:t>资产评估师</w:t>
            </w:r>
          </w:p>
        </w:tc>
        <w:tc>
          <w:tcPr>
            <w:tcW w:w="1276" w:type="dxa"/>
            <w:vAlign w:val="center"/>
          </w:tcPr>
          <w:p w:rsidR="00CD6195" w:rsidRPr="00A352C1" w:rsidRDefault="00CD6195" w:rsidP="00CD6195">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厦门国家会计学院</w:t>
            </w:r>
          </w:p>
        </w:tc>
        <w:tc>
          <w:tcPr>
            <w:tcW w:w="1134" w:type="dxa"/>
            <w:vAlign w:val="center"/>
          </w:tcPr>
          <w:p w:rsidR="00CD6195" w:rsidRPr="00A352C1" w:rsidRDefault="00CD6195" w:rsidP="00CD6195">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待定</w:t>
            </w:r>
          </w:p>
        </w:tc>
        <w:tc>
          <w:tcPr>
            <w:tcW w:w="1134" w:type="dxa"/>
            <w:vAlign w:val="center"/>
          </w:tcPr>
          <w:p w:rsidR="00CD6195" w:rsidRPr="00A352C1" w:rsidRDefault="00CD6195" w:rsidP="00CD6195">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4</w:t>
            </w:r>
          </w:p>
        </w:tc>
        <w:tc>
          <w:tcPr>
            <w:tcW w:w="1418" w:type="dxa"/>
            <w:vAlign w:val="center"/>
          </w:tcPr>
          <w:p w:rsidR="00CD6195" w:rsidRPr="00A352C1" w:rsidRDefault="00CD6195" w:rsidP="00CD6195">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5</w:t>
            </w:r>
            <w:r w:rsidRPr="00A352C1">
              <w:rPr>
                <w:rFonts w:ascii="Times New Roman" w:hAnsi="Times New Roman" w:cs="Times New Roman"/>
                <w:sz w:val="20"/>
                <w:szCs w:val="20"/>
              </w:rPr>
              <w:t>月</w:t>
            </w:r>
            <w:r w:rsidRPr="00A352C1">
              <w:rPr>
                <w:rFonts w:ascii="Times New Roman" w:hAnsi="Times New Roman" w:cs="Times New Roman"/>
                <w:sz w:val="20"/>
                <w:szCs w:val="20"/>
              </w:rPr>
              <w:t>14-17</w:t>
            </w:r>
            <w:r w:rsidRPr="00A352C1">
              <w:rPr>
                <w:rFonts w:ascii="Times New Roman" w:hAnsi="Times New Roman" w:cs="Times New Roman"/>
                <w:sz w:val="20"/>
                <w:szCs w:val="20"/>
              </w:rPr>
              <w:t>日</w:t>
            </w:r>
          </w:p>
        </w:tc>
      </w:tr>
      <w:tr w:rsidR="00CD6195" w:rsidRPr="00A352C1" w:rsidTr="004D0049">
        <w:trPr>
          <w:trHeight w:val="1270"/>
        </w:trPr>
        <w:tc>
          <w:tcPr>
            <w:tcW w:w="675" w:type="dxa"/>
            <w:vMerge/>
          </w:tcPr>
          <w:p w:rsidR="00CD6195" w:rsidRPr="00A352C1" w:rsidRDefault="00CD6195" w:rsidP="00CD6195">
            <w:pPr>
              <w:rPr>
                <w:rFonts w:ascii="Times New Roman" w:hAnsi="Times New Roman" w:cs="Times New Roman"/>
                <w:sz w:val="20"/>
                <w:szCs w:val="20"/>
              </w:rPr>
            </w:pPr>
          </w:p>
        </w:tc>
        <w:tc>
          <w:tcPr>
            <w:tcW w:w="709" w:type="dxa"/>
            <w:vAlign w:val="center"/>
          </w:tcPr>
          <w:p w:rsidR="00CD6195" w:rsidRPr="00A352C1" w:rsidRDefault="004D0049" w:rsidP="00CD6195">
            <w:pPr>
              <w:jc w:val="center"/>
              <w:rPr>
                <w:rFonts w:ascii="Times New Roman" w:hAnsi="Times New Roman" w:cs="Times New Roman"/>
                <w:sz w:val="20"/>
                <w:szCs w:val="20"/>
              </w:rPr>
            </w:pPr>
            <w:r w:rsidRPr="00A352C1">
              <w:rPr>
                <w:rFonts w:ascii="Times New Roman" w:hAnsi="Times New Roman" w:cs="Times New Roman"/>
                <w:sz w:val="20"/>
                <w:szCs w:val="20"/>
              </w:rPr>
              <w:t>3</w:t>
            </w:r>
          </w:p>
        </w:tc>
        <w:tc>
          <w:tcPr>
            <w:tcW w:w="2126" w:type="dxa"/>
            <w:vAlign w:val="center"/>
          </w:tcPr>
          <w:p w:rsidR="00CD6195" w:rsidRPr="0007012A" w:rsidRDefault="00CD6195" w:rsidP="00CD6195">
            <w:pPr>
              <w:spacing w:line="280" w:lineRule="exact"/>
              <w:jc w:val="center"/>
              <w:rPr>
                <w:rFonts w:ascii="Times New Roman" w:hAnsi="Times New Roman" w:cs="Times New Roman"/>
                <w:color w:val="FF0000"/>
                <w:sz w:val="20"/>
                <w:szCs w:val="20"/>
              </w:rPr>
            </w:pPr>
            <w:r w:rsidRPr="0007012A">
              <w:rPr>
                <w:rFonts w:ascii="Times New Roman" w:hAnsi="Times New Roman" w:cs="Times New Roman"/>
                <w:color w:val="FF0000"/>
                <w:sz w:val="20"/>
                <w:szCs w:val="20"/>
              </w:rPr>
              <w:t>资产评估国际化业务研修班</w:t>
            </w:r>
          </w:p>
        </w:tc>
        <w:tc>
          <w:tcPr>
            <w:tcW w:w="4253" w:type="dxa"/>
            <w:vAlign w:val="center"/>
          </w:tcPr>
          <w:p w:rsidR="00CD6195" w:rsidRPr="00A352C1" w:rsidRDefault="00CD6195" w:rsidP="00CD6195">
            <w:pPr>
              <w:spacing w:line="260" w:lineRule="exact"/>
              <w:rPr>
                <w:rFonts w:ascii="Times New Roman" w:hAnsi="Times New Roman" w:cs="Times New Roman"/>
                <w:sz w:val="20"/>
                <w:szCs w:val="20"/>
              </w:rPr>
            </w:pPr>
            <w:r w:rsidRPr="00A352C1">
              <w:rPr>
                <w:rFonts w:ascii="Times New Roman" w:hAnsi="Times New Roman" w:cs="Times New Roman"/>
                <w:sz w:val="20"/>
                <w:szCs w:val="20"/>
              </w:rPr>
              <w:t>1.“</w:t>
            </w:r>
            <w:r w:rsidRPr="00A352C1">
              <w:rPr>
                <w:rFonts w:ascii="Times New Roman" w:hAnsi="Times New Roman" w:cs="Times New Roman"/>
                <w:sz w:val="20"/>
                <w:szCs w:val="20"/>
              </w:rPr>
              <w:t>一带一路</w:t>
            </w:r>
            <w:r w:rsidRPr="00A352C1">
              <w:rPr>
                <w:rFonts w:ascii="Times New Roman" w:hAnsi="Times New Roman" w:cs="Times New Roman"/>
                <w:sz w:val="20"/>
                <w:szCs w:val="20"/>
              </w:rPr>
              <w:t>”</w:t>
            </w:r>
            <w:r w:rsidRPr="00A352C1">
              <w:rPr>
                <w:rFonts w:ascii="Times New Roman" w:hAnsi="Times New Roman" w:cs="Times New Roman"/>
                <w:sz w:val="20"/>
                <w:szCs w:val="20"/>
              </w:rPr>
              <w:t>战略与投资战略</w:t>
            </w:r>
          </w:p>
          <w:p w:rsidR="00CD6195" w:rsidRPr="00A352C1" w:rsidRDefault="00CD6195" w:rsidP="00CD6195">
            <w:pPr>
              <w:spacing w:line="260" w:lineRule="exact"/>
              <w:rPr>
                <w:rFonts w:ascii="Times New Roman" w:hAnsi="Times New Roman" w:cs="Times New Roman"/>
                <w:sz w:val="20"/>
                <w:szCs w:val="20"/>
              </w:rPr>
            </w:pPr>
            <w:r w:rsidRPr="00A352C1">
              <w:rPr>
                <w:rFonts w:ascii="Times New Roman" w:hAnsi="Times New Roman" w:cs="Times New Roman"/>
                <w:sz w:val="20"/>
                <w:szCs w:val="20"/>
              </w:rPr>
              <w:t>2.</w:t>
            </w:r>
            <w:r w:rsidRPr="00A352C1">
              <w:rPr>
                <w:rFonts w:ascii="Times New Roman" w:hAnsi="Times New Roman" w:cs="Times New Roman"/>
                <w:sz w:val="20"/>
                <w:szCs w:val="20"/>
              </w:rPr>
              <w:t>中央企业海外布局分析</w:t>
            </w:r>
          </w:p>
          <w:p w:rsidR="00CD6195" w:rsidRPr="00A352C1" w:rsidRDefault="00CD6195" w:rsidP="00CD6195">
            <w:pPr>
              <w:spacing w:line="260" w:lineRule="exact"/>
              <w:rPr>
                <w:rFonts w:ascii="Times New Roman" w:hAnsi="Times New Roman" w:cs="Times New Roman"/>
                <w:sz w:val="20"/>
                <w:szCs w:val="20"/>
              </w:rPr>
            </w:pPr>
            <w:r w:rsidRPr="00A352C1">
              <w:rPr>
                <w:rFonts w:ascii="Times New Roman" w:hAnsi="Times New Roman" w:cs="Times New Roman"/>
                <w:sz w:val="20"/>
                <w:szCs w:val="20"/>
              </w:rPr>
              <w:t>3.</w:t>
            </w:r>
            <w:r w:rsidRPr="00A352C1">
              <w:rPr>
                <w:rFonts w:ascii="Times New Roman" w:hAnsi="Times New Roman" w:cs="Times New Roman"/>
                <w:sz w:val="20"/>
                <w:szCs w:val="20"/>
              </w:rPr>
              <w:t>企业跨国并购评估案例</w:t>
            </w:r>
          </w:p>
          <w:p w:rsidR="00CD6195" w:rsidRPr="00A352C1" w:rsidRDefault="00CD6195" w:rsidP="00CD6195">
            <w:pPr>
              <w:spacing w:line="260" w:lineRule="exact"/>
              <w:rPr>
                <w:rFonts w:ascii="Times New Roman" w:hAnsi="Times New Roman" w:cs="Times New Roman"/>
                <w:sz w:val="20"/>
                <w:szCs w:val="20"/>
              </w:rPr>
            </w:pPr>
            <w:r w:rsidRPr="00A352C1">
              <w:rPr>
                <w:rFonts w:ascii="Times New Roman" w:hAnsi="Times New Roman" w:cs="Times New Roman"/>
                <w:sz w:val="20"/>
                <w:szCs w:val="20"/>
              </w:rPr>
              <w:t>4.</w:t>
            </w:r>
            <w:r w:rsidRPr="00A352C1">
              <w:rPr>
                <w:rFonts w:ascii="Times New Roman" w:hAnsi="Times New Roman" w:cs="Times New Roman"/>
                <w:sz w:val="20"/>
                <w:szCs w:val="20"/>
              </w:rPr>
              <w:t>企业境外投资咨询</w:t>
            </w:r>
          </w:p>
          <w:p w:rsidR="00CD6195" w:rsidRPr="00A352C1" w:rsidRDefault="00CD6195" w:rsidP="00CD6195">
            <w:pPr>
              <w:spacing w:line="260" w:lineRule="exact"/>
              <w:rPr>
                <w:rFonts w:ascii="Times New Roman" w:hAnsi="Times New Roman" w:cs="Times New Roman"/>
                <w:sz w:val="20"/>
                <w:szCs w:val="20"/>
              </w:rPr>
            </w:pPr>
            <w:r w:rsidRPr="00A352C1">
              <w:rPr>
                <w:rFonts w:ascii="Times New Roman" w:hAnsi="Times New Roman" w:cs="Times New Roman"/>
                <w:sz w:val="20"/>
                <w:szCs w:val="20"/>
              </w:rPr>
              <w:t>5.</w:t>
            </w:r>
            <w:r w:rsidRPr="00A352C1">
              <w:rPr>
                <w:rFonts w:ascii="Times New Roman" w:hAnsi="Times New Roman" w:cs="Times New Roman"/>
                <w:sz w:val="20"/>
                <w:szCs w:val="20"/>
              </w:rPr>
              <w:t>国际反避税与企业转移定价</w:t>
            </w:r>
          </w:p>
          <w:p w:rsidR="00CD6195" w:rsidRPr="00A352C1" w:rsidRDefault="00CD6195" w:rsidP="00CD6195">
            <w:pPr>
              <w:spacing w:line="260" w:lineRule="exact"/>
              <w:rPr>
                <w:rFonts w:ascii="Times New Roman" w:hAnsi="Times New Roman" w:cs="Times New Roman"/>
                <w:sz w:val="20"/>
                <w:szCs w:val="20"/>
              </w:rPr>
            </w:pPr>
            <w:r w:rsidRPr="00A352C1">
              <w:rPr>
                <w:rFonts w:ascii="Times New Roman" w:hAnsi="Times New Roman" w:cs="Times New Roman"/>
                <w:sz w:val="20"/>
                <w:szCs w:val="20"/>
              </w:rPr>
              <w:t>6.</w:t>
            </w:r>
            <w:r w:rsidRPr="00A352C1">
              <w:rPr>
                <w:rFonts w:ascii="Times New Roman" w:hAnsi="Times New Roman" w:cs="Times New Roman"/>
                <w:sz w:val="20"/>
                <w:szCs w:val="20"/>
              </w:rPr>
              <w:t>商业服务业走出去中的管理咨询服务</w:t>
            </w:r>
          </w:p>
          <w:p w:rsidR="00CD6195" w:rsidRPr="00A352C1" w:rsidRDefault="00CD6195" w:rsidP="00CD6195">
            <w:pPr>
              <w:spacing w:line="260" w:lineRule="exact"/>
              <w:rPr>
                <w:rFonts w:ascii="Times New Roman" w:hAnsi="Times New Roman" w:cs="Times New Roman"/>
                <w:sz w:val="20"/>
                <w:szCs w:val="20"/>
              </w:rPr>
            </w:pPr>
            <w:r w:rsidRPr="00A352C1">
              <w:rPr>
                <w:rFonts w:ascii="Times New Roman" w:hAnsi="Times New Roman" w:cs="Times New Roman"/>
                <w:sz w:val="20"/>
                <w:szCs w:val="20"/>
              </w:rPr>
              <w:t>7.</w:t>
            </w:r>
            <w:r w:rsidRPr="00A352C1">
              <w:rPr>
                <w:rFonts w:ascii="Times New Roman" w:hAnsi="Times New Roman" w:cs="Times New Roman"/>
                <w:sz w:val="20"/>
                <w:szCs w:val="20"/>
              </w:rPr>
              <w:t>国际评估准则介绍</w:t>
            </w:r>
          </w:p>
          <w:p w:rsidR="00CD6195" w:rsidRPr="00A352C1" w:rsidRDefault="00CD6195" w:rsidP="00CD6195">
            <w:pPr>
              <w:spacing w:line="260" w:lineRule="exact"/>
              <w:rPr>
                <w:rFonts w:ascii="Times New Roman" w:hAnsi="Times New Roman" w:cs="Times New Roman"/>
                <w:sz w:val="20"/>
                <w:szCs w:val="20"/>
              </w:rPr>
            </w:pPr>
            <w:r w:rsidRPr="00A352C1">
              <w:rPr>
                <w:rFonts w:ascii="Times New Roman" w:hAnsi="Times New Roman" w:cs="Times New Roman"/>
                <w:sz w:val="20"/>
                <w:szCs w:val="20"/>
              </w:rPr>
              <w:t>8.</w:t>
            </w:r>
            <w:r w:rsidRPr="00A352C1">
              <w:rPr>
                <w:rFonts w:ascii="Times New Roman" w:hAnsi="Times New Roman" w:cs="Times New Roman"/>
                <w:sz w:val="20"/>
                <w:szCs w:val="20"/>
              </w:rPr>
              <w:t>境外评估业务经验交流</w:t>
            </w:r>
          </w:p>
        </w:tc>
        <w:tc>
          <w:tcPr>
            <w:tcW w:w="1417" w:type="dxa"/>
            <w:vAlign w:val="center"/>
          </w:tcPr>
          <w:p w:rsidR="00CD6195" w:rsidRPr="00A352C1" w:rsidRDefault="00CD6195" w:rsidP="00CD6195">
            <w:pPr>
              <w:spacing w:line="280" w:lineRule="exact"/>
              <w:jc w:val="left"/>
              <w:rPr>
                <w:rFonts w:ascii="Times New Roman" w:hAnsi="Times New Roman" w:cs="Times New Roman"/>
                <w:sz w:val="20"/>
                <w:szCs w:val="20"/>
              </w:rPr>
            </w:pPr>
            <w:r w:rsidRPr="00A352C1">
              <w:rPr>
                <w:rFonts w:ascii="Times New Roman" w:hAnsi="Times New Roman" w:cs="Times New Roman"/>
                <w:sz w:val="20"/>
                <w:szCs w:val="20"/>
              </w:rPr>
              <w:t>资产评估师</w:t>
            </w:r>
          </w:p>
        </w:tc>
        <w:tc>
          <w:tcPr>
            <w:tcW w:w="1276" w:type="dxa"/>
            <w:vAlign w:val="center"/>
          </w:tcPr>
          <w:p w:rsidR="00CD6195" w:rsidRPr="00A352C1" w:rsidRDefault="00CD6195" w:rsidP="00CD6195">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北京国家会计学院</w:t>
            </w:r>
          </w:p>
        </w:tc>
        <w:tc>
          <w:tcPr>
            <w:tcW w:w="1134" w:type="dxa"/>
            <w:vAlign w:val="center"/>
          </w:tcPr>
          <w:p w:rsidR="00CD6195" w:rsidRPr="00A352C1" w:rsidRDefault="00CD6195" w:rsidP="00CD6195">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待定</w:t>
            </w:r>
          </w:p>
        </w:tc>
        <w:tc>
          <w:tcPr>
            <w:tcW w:w="1134" w:type="dxa"/>
            <w:vAlign w:val="center"/>
          </w:tcPr>
          <w:p w:rsidR="00CD6195" w:rsidRPr="00A352C1" w:rsidRDefault="00CD6195" w:rsidP="00CD6195">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4</w:t>
            </w:r>
          </w:p>
        </w:tc>
        <w:tc>
          <w:tcPr>
            <w:tcW w:w="1418" w:type="dxa"/>
            <w:vAlign w:val="center"/>
          </w:tcPr>
          <w:p w:rsidR="00CD6195" w:rsidRPr="00A352C1" w:rsidRDefault="00CD6195" w:rsidP="00CD6195">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5</w:t>
            </w:r>
            <w:r w:rsidRPr="00A352C1">
              <w:rPr>
                <w:rFonts w:ascii="Times New Roman" w:hAnsi="Times New Roman" w:cs="Times New Roman"/>
                <w:sz w:val="20"/>
                <w:szCs w:val="20"/>
              </w:rPr>
              <w:t>月</w:t>
            </w:r>
            <w:r w:rsidRPr="00A352C1">
              <w:rPr>
                <w:rFonts w:ascii="Times New Roman" w:hAnsi="Times New Roman" w:cs="Times New Roman"/>
                <w:sz w:val="20"/>
                <w:szCs w:val="20"/>
              </w:rPr>
              <w:t>21-24</w:t>
            </w:r>
            <w:r w:rsidRPr="00A352C1">
              <w:rPr>
                <w:rFonts w:ascii="Times New Roman" w:hAnsi="Times New Roman" w:cs="Times New Roman"/>
                <w:sz w:val="20"/>
                <w:szCs w:val="20"/>
              </w:rPr>
              <w:t>日</w:t>
            </w:r>
          </w:p>
        </w:tc>
      </w:tr>
      <w:tr w:rsidR="00CD6195" w:rsidRPr="00A352C1" w:rsidTr="004D0049">
        <w:trPr>
          <w:trHeight w:val="1552"/>
        </w:trPr>
        <w:tc>
          <w:tcPr>
            <w:tcW w:w="675" w:type="dxa"/>
            <w:vMerge/>
          </w:tcPr>
          <w:p w:rsidR="00CD6195" w:rsidRPr="00A352C1" w:rsidRDefault="00CD6195" w:rsidP="00CD6195">
            <w:pPr>
              <w:rPr>
                <w:rFonts w:ascii="Times New Roman" w:hAnsi="Times New Roman" w:cs="Times New Roman"/>
                <w:sz w:val="20"/>
                <w:szCs w:val="20"/>
              </w:rPr>
            </w:pPr>
          </w:p>
        </w:tc>
        <w:tc>
          <w:tcPr>
            <w:tcW w:w="709" w:type="dxa"/>
            <w:vAlign w:val="center"/>
          </w:tcPr>
          <w:p w:rsidR="00CD6195" w:rsidRPr="00A352C1" w:rsidRDefault="004D0049" w:rsidP="00CD6195">
            <w:pPr>
              <w:jc w:val="center"/>
              <w:rPr>
                <w:rFonts w:ascii="Times New Roman" w:hAnsi="Times New Roman" w:cs="Times New Roman"/>
                <w:sz w:val="20"/>
                <w:szCs w:val="20"/>
              </w:rPr>
            </w:pPr>
            <w:r w:rsidRPr="00A352C1">
              <w:rPr>
                <w:rFonts w:ascii="Times New Roman" w:hAnsi="Times New Roman" w:cs="Times New Roman"/>
                <w:sz w:val="20"/>
                <w:szCs w:val="20"/>
              </w:rPr>
              <w:t>4</w:t>
            </w:r>
          </w:p>
        </w:tc>
        <w:tc>
          <w:tcPr>
            <w:tcW w:w="2126" w:type="dxa"/>
            <w:vAlign w:val="center"/>
          </w:tcPr>
          <w:p w:rsidR="00CD6195" w:rsidRPr="0044304A" w:rsidRDefault="00CD6195" w:rsidP="00CD6195">
            <w:pPr>
              <w:spacing w:line="280" w:lineRule="exact"/>
              <w:jc w:val="center"/>
              <w:rPr>
                <w:rFonts w:ascii="Times New Roman" w:hAnsi="Times New Roman" w:cs="Times New Roman"/>
                <w:color w:val="FF0000"/>
                <w:sz w:val="20"/>
                <w:szCs w:val="20"/>
              </w:rPr>
            </w:pPr>
            <w:r w:rsidRPr="0044304A">
              <w:rPr>
                <w:rFonts w:ascii="Times New Roman" w:hAnsi="Times New Roman" w:cs="Times New Roman"/>
                <w:color w:val="FF0000"/>
                <w:sz w:val="20"/>
                <w:szCs w:val="20"/>
              </w:rPr>
              <w:t>管理咨询研讨班</w:t>
            </w:r>
          </w:p>
        </w:tc>
        <w:tc>
          <w:tcPr>
            <w:tcW w:w="4253" w:type="dxa"/>
            <w:vAlign w:val="center"/>
          </w:tcPr>
          <w:p w:rsidR="00CD6195" w:rsidRPr="00A352C1" w:rsidRDefault="00CD6195" w:rsidP="00CD6195">
            <w:pPr>
              <w:adjustRightInd w:val="0"/>
              <w:snapToGrid w:val="0"/>
              <w:rPr>
                <w:rFonts w:ascii="Times New Roman" w:hAnsi="Times New Roman" w:cs="Times New Roman"/>
                <w:sz w:val="20"/>
                <w:szCs w:val="20"/>
              </w:rPr>
            </w:pPr>
            <w:r w:rsidRPr="00A352C1">
              <w:rPr>
                <w:rFonts w:ascii="Times New Roman" w:hAnsi="Times New Roman" w:cs="Times New Roman"/>
                <w:sz w:val="20"/>
                <w:szCs w:val="20"/>
              </w:rPr>
              <w:t>1.</w:t>
            </w:r>
            <w:r w:rsidRPr="00A352C1">
              <w:rPr>
                <w:rFonts w:ascii="Times New Roman" w:hAnsi="Times New Roman" w:cs="Times New Roman"/>
                <w:sz w:val="20"/>
                <w:szCs w:val="20"/>
              </w:rPr>
              <w:t>国有资产管理情况报告制度解读</w:t>
            </w:r>
          </w:p>
          <w:p w:rsidR="00CD6195" w:rsidRPr="00A352C1" w:rsidRDefault="00CD6195" w:rsidP="00CD6195">
            <w:pPr>
              <w:adjustRightInd w:val="0"/>
              <w:snapToGrid w:val="0"/>
              <w:rPr>
                <w:rFonts w:ascii="Times New Roman" w:hAnsi="Times New Roman" w:cs="Times New Roman"/>
                <w:sz w:val="20"/>
                <w:szCs w:val="20"/>
              </w:rPr>
            </w:pPr>
            <w:r w:rsidRPr="00A352C1">
              <w:rPr>
                <w:rFonts w:ascii="Times New Roman" w:hAnsi="Times New Roman" w:cs="Times New Roman"/>
                <w:sz w:val="20"/>
                <w:szCs w:val="20"/>
              </w:rPr>
              <w:t>2.</w:t>
            </w:r>
            <w:r w:rsidRPr="00A352C1">
              <w:rPr>
                <w:rFonts w:ascii="Times New Roman" w:hAnsi="Times New Roman" w:cs="Times New Roman"/>
                <w:sz w:val="20"/>
                <w:szCs w:val="20"/>
              </w:rPr>
              <w:t>企业投资风险管理</w:t>
            </w:r>
          </w:p>
          <w:p w:rsidR="00CD6195" w:rsidRPr="00A352C1" w:rsidRDefault="00CD6195" w:rsidP="00CD6195">
            <w:pPr>
              <w:adjustRightInd w:val="0"/>
              <w:snapToGrid w:val="0"/>
              <w:rPr>
                <w:rFonts w:ascii="Times New Roman" w:hAnsi="Times New Roman" w:cs="Times New Roman"/>
                <w:sz w:val="20"/>
                <w:szCs w:val="20"/>
              </w:rPr>
            </w:pPr>
            <w:r w:rsidRPr="00A352C1">
              <w:rPr>
                <w:rFonts w:ascii="Times New Roman" w:hAnsi="Times New Roman" w:cs="Times New Roman"/>
                <w:sz w:val="20"/>
                <w:szCs w:val="20"/>
              </w:rPr>
              <w:t>3.</w:t>
            </w:r>
            <w:r w:rsidRPr="00A352C1">
              <w:rPr>
                <w:rFonts w:ascii="Times New Roman" w:hAnsi="Times New Roman" w:cs="Times New Roman"/>
                <w:sz w:val="20"/>
                <w:szCs w:val="20"/>
              </w:rPr>
              <w:t>商业服务业走出去中的管理咨询服务</w:t>
            </w:r>
          </w:p>
          <w:p w:rsidR="00CD6195" w:rsidRPr="00A352C1" w:rsidRDefault="00CD6195" w:rsidP="00CD6195">
            <w:pPr>
              <w:adjustRightInd w:val="0"/>
              <w:snapToGrid w:val="0"/>
              <w:rPr>
                <w:rFonts w:ascii="Times New Roman" w:hAnsi="Times New Roman" w:cs="Times New Roman"/>
                <w:sz w:val="20"/>
                <w:szCs w:val="20"/>
              </w:rPr>
            </w:pPr>
            <w:r w:rsidRPr="00A352C1">
              <w:rPr>
                <w:rFonts w:ascii="Times New Roman" w:hAnsi="Times New Roman" w:cs="Times New Roman"/>
                <w:sz w:val="20"/>
                <w:szCs w:val="20"/>
              </w:rPr>
              <w:t>4.</w:t>
            </w:r>
            <w:r w:rsidRPr="00A352C1">
              <w:rPr>
                <w:rFonts w:ascii="Times New Roman" w:hAnsi="Times New Roman" w:cs="Times New Roman"/>
                <w:sz w:val="20"/>
                <w:szCs w:val="20"/>
              </w:rPr>
              <w:t>互联网新技术对咨询服务的影响</w:t>
            </w:r>
          </w:p>
          <w:p w:rsidR="00CD6195" w:rsidRPr="00A352C1" w:rsidRDefault="00CD6195" w:rsidP="00CD6195">
            <w:pPr>
              <w:adjustRightInd w:val="0"/>
              <w:snapToGrid w:val="0"/>
              <w:rPr>
                <w:rFonts w:ascii="Times New Roman" w:hAnsi="Times New Roman" w:cs="Times New Roman"/>
                <w:sz w:val="20"/>
                <w:szCs w:val="20"/>
              </w:rPr>
            </w:pPr>
            <w:r w:rsidRPr="00A352C1">
              <w:rPr>
                <w:rFonts w:ascii="Times New Roman" w:hAnsi="Times New Roman" w:cs="Times New Roman"/>
                <w:sz w:val="20"/>
                <w:szCs w:val="20"/>
              </w:rPr>
              <w:t>5.</w:t>
            </w:r>
            <w:r w:rsidRPr="00A352C1">
              <w:rPr>
                <w:rFonts w:ascii="Times New Roman" w:hAnsi="Times New Roman" w:cs="Times New Roman"/>
                <w:sz w:val="20"/>
                <w:szCs w:val="20"/>
              </w:rPr>
              <w:t>财政资金使用绩效评价</w:t>
            </w:r>
          </w:p>
          <w:p w:rsidR="00CD6195" w:rsidRPr="00A352C1" w:rsidRDefault="00CD6195" w:rsidP="00CD6195">
            <w:pPr>
              <w:adjustRightInd w:val="0"/>
              <w:snapToGrid w:val="0"/>
              <w:rPr>
                <w:rFonts w:ascii="Times New Roman" w:hAnsi="Times New Roman" w:cs="Times New Roman"/>
                <w:sz w:val="20"/>
                <w:szCs w:val="20"/>
              </w:rPr>
            </w:pPr>
            <w:r w:rsidRPr="00A352C1">
              <w:rPr>
                <w:rFonts w:ascii="Times New Roman" w:hAnsi="Times New Roman" w:cs="Times New Roman"/>
                <w:sz w:val="20"/>
                <w:szCs w:val="20"/>
              </w:rPr>
              <w:t>6.</w:t>
            </w:r>
            <w:r w:rsidRPr="00A352C1">
              <w:rPr>
                <w:rFonts w:ascii="Times New Roman" w:hAnsi="Times New Roman" w:cs="Times New Roman"/>
                <w:sz w:val="20"/>
                <w:szCs w:val="20"/>
              </w:rPr>
              <w:t>科研事业单位绩效评价</w:t>
            </w:r>
          </w:p>
          <w:p w:rsidR="00CD6195" w:rsidRPr="00A352C1" w:rsidRDefault="00CD6195" w:rsidP="00CD6195">
            <w:pPr>
              <w:adjustRightInd w:val="0"/>
              <w:snapToGrid w:val="0"/>
              <w:rPr>
                <w:rFonts w:ascii="Times New Roman" w:hAnsi="Times New Roman" w:cs="Times New Roman"/>
                <w:sz w:val="20"/>
                <w:szCs w:val="20"/>
              </w:rPr>
            </w:pPr>
            <w:r w:rsidRPr="00A352C1">
              <w:rPr>
                <w:rFonts w:ascii="Times New Roman" w:hAnsi="Times New Roman" w:cs="Times New Roman"/>
                <w:sz w:val="20"/>
                <w:szCs w:val="20"/>
              </w:rPr>
              <w:t>7.</w:t>
            </w:r>
            <w:r w:rsidRPr="00A352C1">
              <w:rPr>
                <w:rFonts w:ascii="Times New Roman" w:hAnsi="Times New Roman" w:cs="Times New Roman"/>
                <w:sz w:val="20"/>
                <w:szCs w:val="20"/>
              </w:rPr>
              <w:t>公共风险评估理论和实务</w:t>
            </w:r>
          </w:p>
        </w:tc>
        <w:tc>
          <w:tcPr>
            <w:tcW w:w="1417" w:type="dxa"/>
            <w:vAlign w:val="center"/>
          </w:tcPr>
          <w:p w:rsidR="00CD6195" w:rsidRPr="00A352C1" w:rsidRDefault="00CD6195" w:rsidP="00CD6195">
            <w:pPr>
              <w:spacing w:line="260" w:lineRule="exact"/>
              <w:rPr>
                <w:rFonts w:ascii="Times New Roman" w:hAnsi="Times New Roman" w:cs="Times New Roman"/>
                <w:sz w:val="20"/>
                <w:szCs w:val="20"/>
              </w:rPr>
            </w:pPr>
            <w:r w:rsidRPr="00A352C1">
              <w:rPr>
                <w:rFonts w:ascii="Times New Roman" w:hAnsi="Times New Roman" w:cs="Times New Roman"/>
                <w:sz w:val="20"/>
                <w:szCs w:val="20"/>
              </w:rPr>
              <w:t>资产评估师</w:t>
            </w:r>
          </w:p>
        </w:tc>
        <w:tc>
          <w:tcPr>
            <w:tcW w:w="1276" w:type="dxa"/>
            <w:vAlign w:val="center"/>
          </w:tcPr>
          <w:p w:rsidR="00CD6195" w:rsidRPr="00A352C1" w:rsidRDefault="00CD6195" w:rsidP="00CD6195">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北京国家会计学院</w:t>
            </w:r>
          </w:p>
        </w:tc>
        <w:tc>
          <w:tcPr>
            <w:tcW w:w="1134" w:type="dxa"/>
            <w:vAlign w:val="center"/>
          </w:tcPr>
          <w:p w:rsidR="00CD6195" w:rsidRPr="00A352C1" w:rsidRDefault="00CD6195" w:rsidP="00CD6195">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待定</w:t>
            </w:r>
          </w:p>
        </w:tc>
        <w:tc>
          <w:tcPr>
            <w:tcW w:w="1134" w:type="dxa"/>
            <w:vAlign w:val="center"/>
          </w:tcPr>
          <w:p w:rsidR="00CD6195" w:rsidRPr="00A352C1" w:rsidRDefault="00CD6195" w:rsidP="00CD6195">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4</w:t>
            </w:r>
          </w:p>
        </w:tc>
        <w:tc>
          <w:tcPr>
            <w:tcW w:w="1418" w:type="dxa"/>
            <w:vAlign w:val="center"/>
          </w:tcPr>
          <w:p w:rsidR="00CD6195" w:rsidRPr="00A352C1" w:rsidRDefault="00CD6195" w:rsidP="00CD6195">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10</w:t>
            </w:r>
            <w:r w:rsidRPr="00A352C1">
              <w:rPr>
                <w:rFonts w:ascii="Times New Roman" w:hAnsi="Times New Roman" w:cs="Times New Roman"/>
                <w:sz w:val="20"/>
                <w:szCs w:val="20"/>
              </w:rPr>
              <w:t>月</w:t>
            </w:r>
            <w:r w:rsidRPr="00A352C1">
              <w:rPr>
                <w:rFonts w:ascii="Times New Roman" w:hAnsi="Times New Roman" w:cs="Times New Roman"/>
                <w:sz w:val="20"/>
                <w:szCs w:val="20"/>
              </w:rPr>
              <w:t>22-25</w:t>
            </w:r>
            <w:r w:rsidRPr="00A352C1">
              <w:rPr>
                <w:rFonts w:ascii="Times New Roman" w:hAnsi="Times New Roman" w:cs="Times New Roman"/>
                <w:sz w:val="20"/>
                <w:szCs w:val="20"/>
              </w:rPr>
              <w:t>日</w:t>
            </w:r>
          </w:p>
        </w:tc>
      </w:tr>
    </w:tbl>
    <w:p w:rsidR="00CD6195" w:rsidRPr="00A352C1" w:rsidRDefault="00CD6195" w:rsidP="00CD6195">
      <w:pPr>
        <w:rPr>
          <w:rFonts w:ascii="Times New Roman" w:hAnsi="Times New Roman" w:cs="Times New Roman"/>
        </w:rPr>
      </w:pPr>
    </w:p>
    <w:p w:rsidR="00CD6195" w:rsidRPr="00A352C1" w:rsidRDefault="00CD6195">
      <w:pPr>
        <w:rPr>
          <w:rFonts w:ascii="Times New Roman" w:hAnsi="Times New Roman" w:cs="Times New Roman"/>
        </w:rPr>
      </w:pPr>
    </w:p>
    <w:p w:rsidR="001910F6" w:rsidRPr="00A352C1" w:rsidRDefault="001910F6">
      <w:pPr>
        <w:rPr>
          <w:rFonts w:ascii="Times New Roman" w:hAnsi="Times New Roman" w:cs="Times New Roman"/>
        </w:rPr>
      </w:pPr>
    </w:p>
    <w:tbl>
      <w:tblPr>
        <w:tblStyle w:val="a5"/>
        <w:tblW w:w="0" w:type="auto"/>
        <w:tblLook w:val="04A0"/>
      </w:tblPr>
      <w:tblGrid>
        <w:gridCol w:w="675"/>
        <w:gridCol w:w="709"/>
        <w:gridCol w:w="2126"/>
        <w:gridCol w:w="4253"/>
        <w:gridCol w:w="1417"/>
        <w:gridCol w:w="1276"/>
        <w:gridCol w:w="1134"/>
        <w:gridCol w:w="1134"/>
        <w:gridCol w:w="1418"/>
      </w:tblGrid>
      <w:tr w:rsidR="001910F6" w:rsidRPr="00A352C1" w:rsidTr="004D0049">
        <w:trPr>
          <w:trHeight w:val="341"/>
        </w:trPr>
        <w:tc>
          <w:tcPr>
            <w:tcW w:w="675" w:type="dxa"/>
          </w:tcPr>
          <w:p w:rsidR="001910F6" w:rsidRPr="00A352C1" w:rsidRDefault="001910F6" w:rsidP="004D0049">
            <w:pPr>
              <w:jc w:val="center"/>
              <w:rPr>
                <w:rFonts w:ascii="Times New Roman" w:hAnsi="Times New Roman" w:cs="Times New Roman"/>
                <w:sz w:val="20"/>
                <w:szCs w:val="20"/>
              </w:rPr>
            </w:pPr>
            <w:r w:rsidRPr="00A352C1">
              <w:rPr>
                <w:rFonts w:ascii="Times New Roman" w:hAnsi="Times New Roman" w:cs="Times New Roman"/>
                <w:sz w:val="20"/>
                <w:szCs w:val="20"/>
              </w:rPr>
              <w:t>类别</w:t>
            </w:r>
          </w:p>
        </w:tc>
        <w:tc>
          <w:tcPr>
            <w:tcW w:w="709" w:type="dxa"/>
          </w:tcPr>
          <w:p w:rsidR="001910F6" w:rsidRPr="00A352C1" w:rsidRDefault="001910F6" w:rsidP="004D0049">
            <w:pPr>
              <w:jc w:val="center"/>
              <w:rPr>
                <w:rFonts w:ascii="Times New Roman" w:hAnsi="Times New Roman" w:cs="Times New Roman"/>
                <w:sz w:val="20"/>
                <w:szCs w:val="20"/>
              </w:rPr>
            </w:pPr>
            <w:r w:rsidRPr="00A352C1">
              <w:rPr>
                <w:rFonts w:ascii="Times New Roman" w:hAnsi="Times New Roman" w:cs="Times New Roman"/>
                <w:sz w:val="20"/>
                <w:szCs w:val="20"/>
              </w:rPr>
              <w:t>序号</w:t>
            </w:r>
          </w:p>
        </w:tc>
        <w:tc>
          <w:tcPr>
            <w:tcW w:w="2126" w:type="dxa"/>
          </w:tcPr>
          <w:p w:rsidR="001910F6" w:rsidRPr="00A352C1" w:rsidRDefault="001910F6" w:rsidP="004D0049">
            <w:pPr>
              <w:jc w:val="center"/>
              <w:rPr>
                <w:rFonts w:ascii="Times New Roman" w:hAnsi="Times New Roman" w:cs="Times New Roman"/>
                <w:sz w:val="20"/>
                <w:szCs w:val="20"/>
              </w:rPr>
            </w:pPr>
            <w:r w:rsidRPr="00A352C1">
              <w:rPr>
                <w:rFonts w:ascii="Times New Roman" w:hAnsi="Times New Roman" w:cs="Times New Roman"/>
                <w:sz w:val="20"/>
                <w:szCs w:val="20"/>
              </w:rPr>
              <w:t>培训班名称</w:t>
            </w:r>
          </w:p>
        </w:tc>
        <w:tc>
          <w:tcPr>
            <w:tcW w:w="4253" w:type="dxa"/>
          </w:tcPr>
          <w:p w:rsidR="001910F6" w:rsidRPr="00A352C1" w:rsidRDefault="001910F6" w:rsidP="004D0049">
            <w:pPr>
              <w:jc w:val="center"/>
              <w:rPr>
                <w:rFonts w:ascii="Times New Roman" w:hAnsi="Times New Roman" w:cs="Times New Roman"/>
                <w:sz w:val="20"/>
                <w:szCs w:val="20"/>
              </w:rPr>
            </w:pPr>
            <w:r w:rsidRPr="00A352C1">
              <w:rPr>
                <w:rFonts w:ascii="Times New Roman" w:hAnsi="Times New Roman" w:cs="Times New Roman"/>
                <w:sz w:val="20"/>
                <w:szCs w:val="20"/>
              </w:rPr>
              <w:t>培训内容</w:t>
            </w:r>
          </w:p>
        </w:tc>
        <w:tc>
          <w:tcPr>
            <w:tcW w:w="1417" w:type="dxa"/>
          </w:tcPr>
          <w:p w:rsidR="001910F6" w:rsidRPr="00A352C1" w:rsidRDefault="001910F6" w:rsidP="004D0049">
            <w:pPr>
              <w:jc w:val="center"/>
              <w:rPr>
                <w:rFonts w:ascii="Times New Roman" w:hAnsi="Times New Roman" w:cs="Times New Roman"/>
                <w:sz w:val="20"/>
                <w:szCs w:val="20"/>
              </w:rPr>
            </w:pPr>
            <w:r w:rsidRPr="00A352C1">
              <w:rPr>
                <w:rFonts w:ascii="Times New Roman" w:hAnsi="Times New Roman" w:cs="Times New Roman"/>
                <w:sz w:val="20"/>
                <w:szCs w:val="20"/>
              </w:rPr>
              <w:t>培训对象</w:t>
            </w:r>
          </w:p>
        </w:tc>
        <w:tc>
          <w:tcPr>
            <w:tcW w:w="1276" w:type="dxa"/>
          </w:tcPr>
          <w:p w:rsidR="001910F6" w:rsidRPr="00A352C1" w:rsidRDefault="001910F6" w:rsidP="004D0049">
            <w:pPr>
              <w:jc w:val="center"/>
              <w:rPr>
                <w:rFonts w:ascii="Times New Roman" w:hAnsi="Times New Roman" w:cs="Times New Roman"/>
                <w:sz w:val="20"/>
                <w:szCs w:val="20"/>
              </w:rPr>
            </w:pPr>
            <w:r w:rsidRPr="00A352C1">
              <w:rPr>
                <w:rFonts w:ascii="Times New Roman" w:hAnsi="Times New Roman" w:cs="Times New Roman"/>
                <w:sz w:val="20"/>
                <w:szCs w:val="20"/>
              </w:rPr>
              <w:t>培训地点</w:t>
            </w:r>
          </w:p>
        </w:tc>
        <w:tc>
          <w:tcPr>
            <w:tcW w:w="1134" w:type="dxa"/>
          </w:tcPr>
          <w:p w:rsidR="001910F6" w:rsidRPr="00A352C1" w:rsidRDefault="001910F6" w:rsidP="004D0049">
            <w:pPr>
              <w:jc w:val="center"/>
              <w:rPr>
                <w:rFonts w:ascii="Times New Roman" w:hAnsi="Times New Roman" w:cs="Times New Roman"/>
                <w:sz w:val="20"/>
                <w:szCs w:val="20"/>
              </w:rPr>
            </w:pPr>
            <w:r w:rsidRPr="00A352C1">
              <w:rPr>
                <w:rFonts w:ascii="Times New Roman" w:hAnsi="Times New Roman" w:cs="Times New Roman"/>
                <w:sz w:val="20"/>
                <w:szCs w:val="20"/>
              </w:rPr>
              <w:t>培训人数</w:t>
            </w:r>
          </w:p>
        </w:tc>
        <w:tc>
          <w:tcPr>
            <w:tcW w:w="1134" w:type="dxa"/>
          </w:tcPr>
          <w:p w:rsidR="001910F6" w:rsidRPr="00A352C1" w:rsidRDefault="001910F6" w:rsidP="004D0049">
            <w:pPr>
              <w:jc w:val="center"/>
              <w:rPr>
                <w:rFonts w:ascii="Times New Roman" w:hAnsi="Times New Roman" w:cs="Times New Roman"/>
                <w:sz w:val="20"/>
                <w:szCs w:val="20"/>
              </w:rPr>
            </w:pPr>
            <w:r w:rsidRPr="00A352C1">
              <w:rPr>
                <w:rFonts w:ascii="Times New Roman" w:hAnsi="Times New Roman" w:cs="Times New Roman"/>
                <w:sz w:val="20"/>
                <w:szCs w:val="20"/>
              </w:rPr>
              <w:t>培训天数</w:t>
            </w:r>
          </w:p>
        </w:tc>
        <w:tc>
          <w:tcPr>
            <w:tcW w:w="1418" w:type="dxa"/>
          </w:tcPr>
          <w:p w:rsidR="001910F6" w:rsidRPr="00A352C1" w:rsidRDefault="001910F6" w:rsidP="004D0049">
            <w:pPr>
              <w:jc w:val="center"/>
              <w:rPr>
                <w:rFonts w:ascii="Times New Roman" w:hAnsi="Times New Roman" w:cs="Times New Roman"/>
                <w:sz w:val="20"/>
                <w:szCs w:val="20"/>
              </w:rPr>
            </w:pPr>
            <w:r w:rsidRPr="00A352C1">
              <w:rPr>
                <w:rFonts w:ascii="Times New Roman" w:hAnsi="Times New Roman" w:cs="Times New Roman"/>
                <w:sz w:val="20"/>
                <w:szCs w:val="20"/>
              </w:rPr>
              <w:t>预计培训时间</w:t>
            </w:r>
          </w:p>
        </w:tc>
      </w:tr>
      <w:tr w:rsidR="00464B42" w:rsidRPr="00A352C1" w:rsidTr="00464B42">
        <w:trPr>
          <w:trHeight w:val="1941"/>
        </w:trPr>
        <w:tc>
          <w:tcPr>
            <w:tcW w:w="675" w:type="dxa"/>
            <w:vMerge w:val="restart"/>
            <w:textDirection w:val="tbRlV"/>
          </w:tcPr>
          <w:p w:rsidR="00464B42" w:rsidRPr="00A352C1" w:rsidRDefault="00464B42" w:rsidP="00464B42">
            <w:pPr>
              <w:ind w:left="113" w:right="113"/>
              <w:jc w:val="center"/>
              <w:rPr>
                <w:rFonts w:ascii="Times New Roman" w:hAnsi="Times New Roman" w:cs="Times New Roman"/>
                <w:sz w:val="20"/>
                <w:szCs w:val="20"/>
              </w:rPr>
            </w:pPr>
            <w:r w:rsidRPr="00A352C1">
              <w:rPr>
                <w:rFonts w:ascii="Times New Roman" w:hAnsi="Times New Roman" w:cs="Times New Roman"/>
                <w:sz w:val="20"/>
                <w:szCs w:val="20"/>
              </w:rPr>
              <w:t>中评协业务骨干人才研讨班</w:t>
            </w:r>
          </w:p>
        </w:tc>
        <w:tc>
          <w:tcPr>
            <w:tcW w:w="709" w:type="dxa"/>
            <w:vAlign w:val="center"/>
          </w:tcPr>
          <w:p w:rsidR="00464B42" w:rsidRPr="00A352C1" w:rsidRDefault="009271B8" w:rsidP="00464B42">
            <w:pPr>
              <w:jc w:val="center"/>
              <w:rPr>
                <w:rFonts w:ascii="Times New Roman" w:hAnsi="Times New Roman" w:cs="Times New Roman"/>
                <w:sz w:val="20"/>
                <w:szCs w:val="20"/>
              </w:rPr>
            </w:pPr>
            <w:r w:rsidRPr="00A352C1">
              <w:rPr>
                <w:rFonts w:ascii="Times New Roman" w:hAnsi="Times New Roman" w:cs="Times New Roman"/>
                <w:sz w:val="20"/>
                <w:szCs w:val="20"/>
              </w:rPr>
              <w:t>5</w:t>
            </w:r>
          </w:p>
        </w:tc>
        <w:tc>
          <w:tcPr>
            <w:tcW w:w="2126" w:type="dxa"/>
            <w:vAlign w:val="center"/>
          </w:tcPr>
          <w:p w:rsidR="00464B42" w:rsidRPr="0044304A" w:rsidRDefault="00464B42" w:rsidP="00464B42">
            <w:pPr>
              <w:spacing w:line="280" w:lineRule="exact"/>
              <w:jc w:val="center"/>
              <w:rPr>
                <w:rFonts w:ascii="Times New Roman" w:hAnsi="Times New Roman" w:cs="Times New Roman"/>
                <w:color w:val="FF0000"/>
                <w:sz w:val="20"/>
                <w:szCs w:val="20"/>
              </w:rPr>
            </w:pPr>
            <w:r w:rsidRPr="0044304A">
              <w:rPr>
                <w:rFonts w:ascii="Times New Roman" w:hAnsi="Times New Roman" w:cs="Times New Roman"/>
                <w:color w:val="FF0000"/>
                <w:sz w:val="20"/>
                <w:szCs w:val="20"/>
              </w:rPr>
              <w:t>以财务报告为目的评估研讨班</w:t>
            </w:r>
          </w:p>
        </w:tc>
        <w:tc>
          <w:tcPr>
            <w:tcW w:w="4253" w:type="dxa"/>
            <w:vAlign w:val="center"/>
          </w:tcPr>
          <w:p w:rsidR="00464B42" w:rsidRPr="00A352C1" w:rsidRDefault="00464B42" w:rsidP="00464B42">
            <w:pPr>
              <w:spacing w:line="260" w:lineRule="exact"/>
              <w:rPr>
                <w:rFonts w:ascii="Times New Roman" w:hAnsi="Times New Roman" w:cs="Times New Roman"/>
                <w:sz w:val="20"/>
                <w:szCs w:val="20"/>
              </w:rPr>
            </w:pPr>
            <w:r w:rsidRPr="00A352C1">
              <w:rPr>
                <w:rFonts w:ascii="Times New Roman" w:hAnsi="Times New Roman" w:cs="Times New Roman"/>
                <w:sz w:val="20"/>
                <w:szCs w:val="20"/>
              </w:rPr>
              <w:t>1.</w:t>
            </w:r>
            <w:r w:rsidRPr="00A352C1">
              <w:rPr>
                <w:rFonts w:ascii="Times New Roman" w:hAnsi="Times New Roman" w:cs="Times New Roman"/>
                <w:sz w:val="20"/>
                <w:szCs w:val="20"/>
              </w:rPr>
              <w:t>公允价值计量相关会计准则介绍及评估案例讲解</w:t>
            </w:r>
          </w:p>
          <w:p w:rsidR="00464B42" w:rsidRPr="00A352C1" w:rsidRDefault="00464B42" w:rsidP="00464B42">
            <w:pPr>
              <w:spacing w:line="260" w:lineRule="exact"/>
              <w:rPr>
                <w:rFonts w:ascii="Times New Roman" w:hAnsi="Times New Roman" w:cs="Times New Roman"/>
                <w:sz w:val="20"/>
                <w:szCs w:val="20"/>
              </w:rPr>
            </w:pPr>
            <w:r w:rsidRPr="00A352C1">
              <w:rPr>
                <w:rFonts w:ascii="Times New Roman" w:hAnsi="Times New Roman" w:cs="Times New Roman"/>
                <w:sz w:val="20"/>
                <w:szCs w:val="20"/>
              </w:rPr>
              <w:t>2.</w:t>
            </w:r>
            <w:r w:rsidRPr="00A352C1">
              <w:rPr>
                <w:rFonts w:ascii="Times New Roman" w:hAnsi="Times New Roman" w:cs="Times New Roman"/>
                <w:sz w:val="20"/>
                <w:szCs w:val="20"/>
              </w:rPr>
              <w:t>《以财务报告为目的的评估指南》讲解</w:t>
            </w:r>
          </w:p>
          <w:p w:rsidR="00464B42" w:rsidRPr="00A352C1" w:rsidRDefault="00464B42" w:rsidP="00464B42">
            <w:pPr>
              <w:spacing w:line="260" w:lineRule="exact"/>
              <w:rPr>
                <w:rFonts w:ascii="Times New Roman" w:hAnsi="Times New Roman" w:cs="Times New Roman"/>
                <w:sz w:val="20"/>
                <w:szCs w:val="20"/>
              </w:rPr>
            </w:pPr>
            <w:r w:rsidRPr="00A352C1">
              <w:rPr>
                <w:rFonts w:ascii="Times New Roman" w:hAnsi="Times New Roman" w:cs="Times New Roman"/>
                <w:sz w:val="20"/>
                <w:szCs w:val="20"/>
              </w:rPr>
              <w:t>3.</w:t>
            </w:r>
            <w:r w:rsidRPr="00A352C1">
              <w:rPr>
                <w:rFonts w:ascii="Times New Roman" w:hAnsi="Times New Roman" w:cs="Times New Roman"/>
                <w:sz w:val="20"/>
                <w:szCs w:val="20"/>
              </w:rPr>
              <w:t>会计监管风险提示第</w:t>
            </w:r>
            <w:r w:rsidRPr="00A352C1">
              <w:rPr>
                <w:rFonts w:ascii="Times New Roman" w:hAnsi="Times New Roman" w:cs="Times New Roman"/>
                <w:sz w:val="20"/>
                <w:szCs w:val="20"/>
              </w:rPr>
              <w:t>8</w:t>
            </w:r>
            <w:r w:rsidRPr="00A352C1">
              <w:rPr>
                <w:rFonts w:ascii="Times New Roman" w:hAnsi="Times New Roman" w:cs="Times New Roman"/>
                <w:sz w:val="20"/>
                <w:szCs w:val="20"/>
              </w:rPr>
              <w:t>号</w:t>
            </w:r>
            <w:r w:rsidRPr="00A352C1">
              <w:rPr>
                <w:rFonts w:ascii="Times New Roman" w:hAnsi="Times New Roman" w:cs="Times New Roman"/>
                <w:sz w:val="20"/>
                <w:szCs w:val="20"/>
              </w:rPr>
              <w:t>——</w:t>
            </w:r>
            <w:r w:rsidRPr="00A352C1">
              <w:rPr>
                <w:rFonts w:ascii="Times New Roman" w:hAnsi="Times New Roman" w:cs="Times New Roman"/>
                <w:sz w:val="20"/>
                <w:szCs w:val="20"/>
              </w:rPr>
              <w:t>商誉减值讲解</w:t>
            </w:r>
          </w:p>
          <w:p w:rsidR="00464B42" w:rsidRPr="00A352C1" w:rsidRDefault="00464B42" w:rsidP="00464B42">
            <w:pPr>
              <w:spacing w:line="260" w:lineRule="exact"/>
              <w:rPr>
                <w:rFonts w:ascii="Times New Roman" w:hAnsi="Times New Roman" w:cs="Times New Roman"/>
                <w:sz w:val="20"/>
                <w:szCs w:val="20"/>
              </w:rPr>
            </w:pPr>
            <w:r w:rsidRPr="00A352C1">
              <w:rPr>
                <w:rFonts w:ascii="Times New Roman" w:hAnsi="Times New Roman" w:cs="Times New Roman"/>
                <w:sz w:val="20"/>
                <w:szCs w:val="20"/>
              </w:rPr>
              <w:t>4.</w:t>
            </w:r>
            <w:r w:rsidRPr="00A352C1">
              <w:rPr>
                <w:rFonts w:ascii="Times New Roman" w:hAnsi="Times New Roman" w:cs="Times New Roman"/>
                <w:sz w:val="20"/>
                <w:szCs w:val="20"/>
              </w:rPr>
              <w:t>资产减值测试评估实务及案例讲解</w:t>
            </w:r>
          </w:p>
          <w:p w:rsidR="00464B42" w:rsidRPr="00A352C1" w:rsidRDefault="00464B42" w:rsidP="00464B42">
            <w:pPr>
              <w:spacing w:line="260" w:lineRule="exact"/>
              <w:rPr>
                <w:rFonts w:ascii="Times New Roman" w:hAnsi="Times New Roman" w:cs="Times New Roman"/>
                <w:sz w:val="20"/>
                <w:szCs w:val="20"/>
              </w:rPr>
            </w:pPr>
            <w:r w:rsidRPr="00A352C1">
              <w:rPr>
                <w:rFonts w:ascii="Times New Roman" w:hAnsi="Times New Roman" w:cs="Times New Roman"/>
                <w:sz w:val="20"/>
                <w:szCs w:val="20"/>
              </w:rPr>
              <w:t>5.</w:t>
            </w:r>
            <w:r w:rsidRPr="00A352C1">
              <w:rPr>
                <w:rFonts w:ascii="Times New Roman" w:hAnsi="Times New Roman" w:cs="Times New Roman"/>
                <w:sz w:val="20"/>
                <w:szCs w:val="20"/>
              </w:rPr>
              <w:t>合并对价分摊评估实务及案例讲解</w:t>
            </w:r>
          </w:p>
          <w:p w:rsidR="00464B42" w:rsidRPr="00A352C1" w:rsidRDefault="00464B42" w:rsidP="00464B42">
            <w:pPr>
              <w:spacing w:line="260" w:lineRule="exact"/>
              <w:rPr>
                <w:rFonts w:ascii="Times New Roman" w:hAnsi="Times New Roman" w:cs="Times New Roman"/>
                <w:sz w:val="20"/>
                <w:szCs w:val="20"/>
              </w:rPr>
            </w:pPr>
            <w:r w:rsidRPr="00A352C1">
              <w:rPr>
                <w:rFonts w:ascii="Times New Roman" w:hAnsi="Times New Roman" w:cs="Times New Roman"/>
                <w:sz w:val="20"/>
                <w:szCs w:val="20"/>
              </w:rPr>
              <w:t>6.</w:t>
            </w:r>
            <w:r w:rsidRPr="00A352C1">
              <w:rPr>
                <w:rFonts w:ascii="Times New Roman" w:hAnsi="Times New Roman" w:cs="Times New Roman"/>
                <w:sz w:val="20"/>
                <w:szCs w:val="20"/>
              </w:rPr>
              <w:t>或有对价评估实务及案例讲解</w:t>
            </w:r>
          </w:p>
        </w:tc>
        <w:tc>
          <w:tcPr>
            <w:tcW w:w="1417" w:type="dxa"/>
            <w:vAlign w:val="center"/>
          </w:tcPr>
          <w:p w:rsidR="00464B42" w:rsidRPr="00A352C1" w:rsidRDefault="00464B42" w:rsidP="00464B42">
            <w:pPr>
              <w:spacing w:line="280" w:lineRule="exact"/>
              <w:jc w:val="left"/>
              <w:rPr>
                <w:rFonts w:ascii="Times New Roman" w:hAnsi="Times New Roman" w:cs="Times New Roman"/>
                <w:b/>
                <w:sz w:val="20"/>
                <w:szCs w:val="20"/>
              </w:rPr>
            </w:pPr>
            <w:r w:rsidRPr="00A352C1">
              <w:rPr>
                <w:rFonts w:ascii="Times New Roman" w:hAnsi="Times New Roman" w:cs="Times New Roman"/>
                <w:sz w:val="20"/>
                <w:szCs w:val="20"/>
              </w:rPr>
              <w:t>资产评估师</w:t>
            </w:r>
          </w:p>
        </w:tc>
        <w:tc>
          <w:tcPr>
            <w:tcW w:w="1276" w:type="dxa"/>
            <w:vAlign w:val="center"/>
          </w:tcPr>
          <w:p w:rsidR="00464B42" w:rsidRPr="00A352C1" w:rsidRDefault="00464B42" w:rsidP="00464B42">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厦门国家会计学院</w:t>
            </w:r>
          </w:p>
        </w:tc>
        <w:tc>
          <w:tcPr>
            <w:tcW w:w="1134" w:type="dxa"/>
            <w:vAlign w:val="center"/>
          </w:tcPr>
          <w:p w:rsidR="00464B42" w:rsidRPr="00A352C1" w:rsidRDefault="00464B42" w:rsidP="00464B42">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待定</w:t>
            </w:r>
          </w:p>
        </w:tc>
        <w:tc>
          <w:tcPr>
            <w:tcW w:w="1134" w:type="dxa"/>
            <w:vAlign w:val="center"/>
          </w:tcPr>
          <w:p w:rsidR="00464B42" w:rsidRPr="00A352C1" w:rsidRDefault="00464B42" w:rsidP="00464B42">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4</w:t>
            </w:r>
          </w:p>
        </w:tc>
        <w:tc>
          <w:tcPr>
            <w:tcW w:w="1418" w:type="dxa"/>
            <w:vAlign w:val="center"/>
          </w:tcPr>
          <w:p w:rsidR="00464B42" w:rsidRPr="00A352C1" w:rsidRDefault="00464B42" w:rsidP="00464B42">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10</w:t>
            </w:r>
            <w:r w:rsidRPr="00A352C1">
              <w:rPr>
                <w:rFonts w:ascii="Times New Roman" w:hAnsi="Times New Roman" w:cs="Times New Roman"/>
                <w:sz w:val="20"/>
                <w:szCs w:val="20"/>
              </w:rPr>
              <w:t>月</w:t>
            </w:r>
            <w:r w:rsidRPr="00A352C1">
              <w:rPr>
                <w:rFonts w:ascii="Times New Roman" w:hAnsi="Times New Roman" w:cs="Times New Roman"/>
                <w:sz w:val="20"/>
                <w:szCs w:val="20"/>
              </w:rPr>
              <w:t>22-25</w:t>
            </w:r>
            <w:r w:rsidRPr="00A352C1">
              <w:rPr>
                <w:rFonts w:ascii="Times New Roman" w:hAnsi="Times New Roman" w:cs="Times New Roman"/>
                <w:sz w:val="20"/>
                <w:szCs w:val="20"/>
              </w:rPr>
              <w:t>日</w:t>
            </w:r>
          </w:p>
        </w:tc>
      </w:tr>
      <w:tr w:rsidR="00464B42" w:rsidRPr="00A352C1" w:rsidTr="00464B42">
        <w:trPr>
          <w:trHeight w:val="2534"/>
        </w:trPr>
        <w:tc>
          <w:tcPr>
            <w:tcW w:w="675" w:type="dxa"/>
            <w:vMerge/>
          </w:tcPr>
          <w:p w:rsidR="00464B42" w:rsidRPr="00A352C1" w:rsidRDefault="00464B42" w:rsidP="00464B42">
            <w:pPr>
              <w:rPr>
                <w:rFonts w:ascii="Times New Roman" w:hAnsi="Times New Roman" w:cs="Times New Roman"/>
                <w:sz w:val="20"/>
                <w:szCs w:val="20"/>
              </w:rPr>
            </w:pPr>
          </w:p>
        </w:tc>
        <w:tc>
          <w:tcPr>
            <w:tcW w:w="709" w:type="dxa"/>
            <w:vAlign w:val="center"/>
          </w:tcPr>
          <w:p w:rsidR="00464B42" w:rsidRPr="00A352C1" w:rsidRDefault="009271B8" w:rsidP="00464B42">
            <w:pPr>
              <w:jc w:val="center"/>
              <w:rPr>
                <w:rFonts w:ascii="Times New Roman" w:hAnsi="Times New Roman" w:cs="Times New Roman"/>
                <w:sz w:val="20"/>
                <w:szCs w:val="20"/>
              </w:rPr>
            </w:pPr>
            <w:r w:rsidRPr="00A352C1">
              <w:rPr>
                <w:rFonts w:ascii="Times New Roman" w:hAnsi="Times New Roman" w:cs="Times New Roman"/>
                <w:sz w:val="20"/>
                <w:szCs w:val="20"/>
              </w:rPr>
              <w:t>6</w:t>
            </w:r>
          </w:p>
        </w:tc>
        <w:tc>
          <w:tcPr>
            <w:tcW w:w="2126" w:type="dxa"/>
            <w:vAlign w:val="center"/>
          </w:tcPr>
          <w:p w:rsidR="00464B42" w:rsidRPr="00982A0B" w:rsidRDefault="00464B42" w:rsidP="00464B42">
            <w:pPr>
              <w:spacing w:line="280" w:lineRule="exact"/>
              <w:jc w:val="center"/>
              <w:rPr>
                <w:rFonts w:ascii="Times New Roman" w:hAnsi="Times New Roman" w:cs="Times New Roman"/>
                <w:color w:val="FF0000"/>
                <w:sz w:val="20"/>
                <w:szCs w:val="20"/>
              </w:rPr>
            </w:pPr>
            <w:r w:rsidRPr="00982A0B">
              <w:rPr>
                <w:rFonts w:ascii="Times New Roman" w:hAnsi="Times New Roman" w:cs="Times New Roman"/>
                <w:color w:val="FF0000"/>
                <w:sz w:val="20"/>
                <w:szCs w:val="20"/>
              </w:rPr>
              <w:t>金融工具与资产评估研讨班</w:t>
            </w:r>
          </w:p>
        </w:tc>
        <w:tc>
          <w:tcPr>
            <w:tcW w:w="4253" w:type="dxa"/>
            <w:vAlign w:val="center"/>
          </w:tcPr>
          <w:p w:rsidR="00464B42" w:rsidRPr="00A352C1" w:rsidRDefault="00464B42" w:rsidP="00464B42">
            <w:pPr>
              <w:spacing w:line="260" w:lineRule="exact"/>
              <w:rPr>
                <w:rFonts w:ascii="Times New Roman" w:hAnsi="Times New Roman" w:cs="Times New Roman"/>
                <w:sz w:val="20"/>
                <w:szCs w:val="20"/>
              </w:rPr>
            </w:pPr>
            <w:r w:rsidRPr="00A352C1">
              <w:rPr>
                <w:rFonts w:ascii="Times New Roman" w:hAnsi="Times New Roman" w:cs="Times New Roman"/>
                <w:sz w:val="20"/>
                <w:szCs w:val="20"/>
              </w:rPr>
              <w:t>1.</w:t>
            </w:r>
            <w:r w:rsidRPr="00A352C1">
              <w:rPr>
                <w:rFonts w:ascii="Times New Roman" w:hAnsi="Times New Roman" w:cs="Times New Roman"/>
                <w:sz w:val="20"/>
                <w:szCs w:val="20"/>
              </w:rPr>
              <w:t>金融工具的会计核算与披露</w:t>
            </w:r>
          </w:p>
          <w:p w:rsidR="00464B42" w:rsidRPr="00A352C1" w:rsidRDefault="00464B42" w:rsidP="00464B42">
            <w:pPr>
              <w:spacing w:line="260" w:lineRule="exact"/>
              <w:rPr>
                <w:rFonts w:ascii="Times New Roman" w:hAnsi="Times New Roman" w:cs="Times New Roman"/>
                <w:sz w:val="20"/>
                <w:szCs w:val="20"/>
              </w:rPr>
            </w:pPr>
            <w:r w:rsidRPr="00A352C1">
              <w:rPr>
                <w:rFonts w:ascii="Times New Roman" w:hAnsi="Times New Roman" w:cs="Times New Roman"/>
                <w:sz w:val="20"/>
                <w:szCs w:val="20"/>
              </w:rPr>
              <w:t>2.</w:t>
            </w:r>
            <w:r w:rsidRPr="00A352C1">
              <w:rPr>
                <w:rFonts w:ascii="Times New Roman" w:hAnsi="Times New Roman" w:cs="Times New Roman"/>
                <w:sz w:val="20"/>
                <w:szCs w:val="20"/>
              </w:rPr>
              <w:t>固定收益证券及常见基础金融工具的评估</w:t>
            </w:r>
          </w:p>
          <w:p w:rsidR="00464B42" w:rsidRPr="00A352C1" w:rsidRDefault="00464B42" w:rsidP="00464B42">
            <w:pPr>
              <w:spacing w:line="260" w:lineRule="exact"/>
              <w:rPr>
                <w:rFonts w:ascii="Times New Roman" w:hAnsi="Times New Roman" w:cs="Times New Roman"/>
                <w:sz w:val="20"/>
                <w:szCs w:val="20"/>
              </w:rPr>
            </w:pPr>
            <w:r w:rsidRPr="00A352C1">
              <w:rPr>
                <w:rFonts w:ascii="Times New Roman" w:hAnsi="Times New Roman" w:cs="Times New Roman"/>
                <w:sz w:val="20"/>
                <w:szCs w:val="20"/>
              </w:rPr>
              <w:t>3.</w:t>
            </w:r>
            <w:r w:rsidRPr="00A352C1">
              <w:rPr>
                <w:rFonts w:ascii="Times New Roman" w:hAnsi="Times New Roman" w:cs="Times New Roman"/>
                <w:sz w:val="20"/>
                <w:szCs w:val="20"/>
              </w:rPr>
              <w:t>可转换债券的评估实务与案例分析</w:t>
            </w:r>
          </w:p>
          <w:p w:rsidR="00464B42" w:rsidRPr="00A352C1" w:rsidRDefault="00464B42" w:rsidP="00464B42">
            <w:pPr>
              <w:spacing w:line="260" w:lineRule="exact"/>
              <w:rPr>
                <w:rFonts w:ascii="Times New Roman" w:hAnsi="Times New Roman" w:cs="Times New Roman"/>
                <w:sz w:val="20"/>
                <w:szCs w:val="20"/>
              </w:rPr>
            </w:pPr>
            <w:r w:rsidRPr="00A352C1">
              <w:rPr>
                <w:rFonts w:ascii="Times New Roman" w:hAnsi="Times New Roman" w:cs="Times New Roman"/>
                <w:sz w:val="20"/>
                <w:szCs w:val="20"/>
              </w:rPr>
              <w:t>4.</w:t>
            </w:r>
            <w:r w:rsidRPr="00A352C1">
              <w:rPr>
                <w:rFonts w:ascii="Times New Roman" w:hAnsi="Times New Roman" w:cs="Times New Roman"/>
                <w:sz w:val="20"/>
                <w:szCs w:val="20"/>
              </w:rPr>
              <w:t>优先股权益或具有优先股东权利特征的普通股权益的评估实务与案例分析</w:t>
            </w:r>
          </w:p>
          <w:p w:rsidR="00464B42" w:rsidRPr="00A352C1" w:rsidRDefault="00464B42" w:rsidP="00464B42">
            <w:pPr>
              <w:spacing w:line="260" w:lineRule="exact"/>
              <w:rPr>
                <w:rFonts w:ascii="Times New Roman" w:hAnsi="Times New Roman" w:cs="Times New Roman"/>
                <w:sz w:val="20"/>
                <w:szCs w:val="20"/>
              </w:rPr>
            </w:pPr>
            <w:r w:rsidRPr="00A352C1">
              <w:rPr>
                <w:rFonts w:ascii="Times New Roman" w:hAnsi="Times New Roman" w:cs="Times New Roman"/>
                <w:sz w:val="20"/>
                <w:szCs w:val="20"/>
              </w:rPr>
              <w:t>5.</w:t>
            </w:r>
            <w:r w:rsidRPr="00A352C1">
              <w:rPr>
                <w:rFonts w:ascii="Times New Roman" w:hAnsi="Times New Roman" w:cs="Times New Roman"/>
                <w:sz w:val="20"/>
                <w:szCs w:val="20"/>
              </w:rPr>
              <w:t>资产证券化产品的评估实务与案例分析</w:t>
            </w:r>
          </w:p>
          <w:p w:rsidR="00464B42" w:rsidRPr="00A352C1" w:rsidRDefault="00464B42" w:rsidP="00464B42">
            <w:pPr>
              <w:spacing w:line="260" w:lineRule="exact"/>
              <w:rPr>
                <w:rFonts w:ascii="Times New Roman" w:hAnsi="Times New Roman" w:cs="Times New Roman"/>
                <w:sz w:val="20"/>
                <w:szCs w:val="20"/>
              </w:rPr>
            </w:pPr>
            <w:r w:rsidRPr="00A352C1">
              <w:rPr>
                <w:rFonts w:ascii="Times New Roman" w:hAnsi="Times New Roman" w:cs="Times New Roman"/>
                <w:sz w:val="20"/>
                <w:szCs w:val="20"/>
              </w:rPr>
              <w:t>6.</w:t>
            </w:r>
            <w:r w:rsidRPr="00A352C1">
              <w:rPr>
                <w:rFonts w:ascii="Times New Roman" w:hAnsi="Times New Roman" w:cs="Times New Roman"/>
                <w:sz w:val="20"/>
                <w:szCs w:val="20"/>
              </w:rPr>
              <w:t>金融衍生工具的评估实务与案例分析</w:t>
            </w:r>
          </w:p>
          <w:p w:rsidR="00464B42" w:rsidRPr="00A352C1" w:rsidRDefault="00464B42" w:rsidP="00464B42">
            <w:pPr>
              <w:spacing w:line="260" w:lineRule="exact"/>
              <w:rPr>
                <w:rFonts w:ascii="Times New Roman" w:hAnsi="Times New Roman" w:cs="Times New Roman"/>
                <w:sz w:val="20"/>
                <w:szCs w:val="20"/>
              </w:rPr>
            </w:pPr>
            <w:r w:rsidRPr="00A352C1">
              <w:rPr>
                <w:rFonts w:ascii="Times New Roman" w:hAnsi="Times New Roman" w:cs="Times New Roman"/>
                <w:sz w:val="20"/>
                <w:szCs w:val="20"/>
              </w:rPr>
              <w:t>7.</w:t>
            </w:r>
            <w:r w:rsidRPr="00A352C1">
              <w:rPr>
                <w:rFonts w:ascii="Times New Roman" w:hAnsi="Times New Roman" w:cs="Times New Roman"/>
                <w:sz w:val="20"/>
                <w:szCs w:val="20"/>
              </w:rPr>
              <w:t>投资基金及母基金投资者权益的评估实务与案例分析</w:t>
            </w:r>
          </w:p>
        </w:tc>
        <w:tc>
          <w:tcPr>
            <w:tcW w:w="1417" w:type="dxa"/>
            <w:vAlign w:val="center"/>
          </w:tcPr>
          <w:p w:rsidR="00464B42" w:rsidRPr="00A352C1" w:rsidRDefault="00464B42" w:rsidP="00464B42">
            <w:pPr>
              <w:spacing w:line="280" w:lineRule="exact"/>
              <w:rPr>
                <w:rFonts w:ascii="Times New Roman" w:hAnsi="Times New Roman" w:cs="Times New Roman"/>
                <w:b/>
                <w:sz w:val="20"/>
                <w:szCs w:val="20"/>
              </w:rPr>
            </w:pPr>
            <w:r w:rsidRPr="00A352C1">
              <w:rPr>
                <w:rFonts w:ascii="Times New Roman" w:hAnsi="Times New Roman" w:cs="Times New Roman"/>
                <w:sz w:val="20"/>
                <w:szCs w:val="20"/>
              </w:rPr>
              <w:t>资产评估师</w:t>
            </w:r>
          </w:p>
        </w:tc>
        <w:tc>
          <w:tcPr>
            <w:tcW w:w="1276" w:type="dxa"/>
            <w:vAlign w:val="center"/>
          </w:tcPr>
          <w:p w:rsidR="00464B42" w:rsidRPr="00A352C1" w:rsidRDefault="00464B42" w:rsidP="00464B42">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上海国家会计学院</w:t>
            </w:r>
          </w:p>
        </w:tc>
        <w:tc>
          <w:tcPr>
            <w:tcW w:w="1134" w:type="dxa"/>
            <w:vAlign w:val="center"/>
          </w:tcPr>
          <w:p w:rsidR="00464B42" w:rsidRPr="00A352C1" w:rsidRDefault="00464B42" w:rsidP="007D63E4">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待定</w:t>
            </w:r>
          </w:p>
        </w:tc>
        <w:tc>
          <w:tcPr>
            <w:tcW w:w="1134" w:type="dxa"/>
            <w:vAlign w:val="center"/>
          </w:tcPr>
          <w:p w:rsidR="00464B42" w:rsidRPr="00A352C1" w:rsidRDefault="00464B42" w:rsidP="00464B42">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4</w:t>
            </w:r>
          </w:p>
        </w:tc>
        <w:tc>
          <w:tcPr>
            <w:tcW w:w="1418" w:type="dxa"/>
            <w:vAlign w:val="center"/>
          </w:tcPr>
          <w:p w:rsidR="00464B42" w:rsidRPr="00A352C1" w:rsidRDefault="00464B42" w:rsidP="00464B42">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11</w:t>
            </w:r>
            <w:r w:rsidRPr="00A352C1">
              <w:rPr>
                <w:rFonts w:ascii="Times New Roman" w:hAnsi="Times New Roman" w:cs="Times New Roman"/>
                <w:sz w:val="20"/>
                <w:szCs w:val="20"/>
              </w:rPr>
              <w:t>月</w:t>
            </w:r>
            <w:r w:rsidRPr="00A352C1">
              <w:rPr>
                <w:rFonts w:ascii="Times New Roman" w:hAnsi="Times New Roman" w:cs="Times New Roman"/>
                <w:sz w:val="20"/>
                <w:szCs w:val="20"/>
              </w:rPr>
              <w:t>5-8</w:t>
            </w:r>
            <w:r w:rsidRPr="00A352C1">
              <w:rPr>
                <w:rFonts w:ascii="Times New Roman" w:hAnsi="Times New Roman" w:cs="Times New Roman"/>
                <w:sz w:val="20"/>
                <w:szCs w:val="20"/>
              </w:rPr>
              <w:t>日</w:t>
            </w:r>
          </w:p>
        </w:tc>
      </w:tr>
    </w:tbl>
    <w:p w:rsidR="001910F6" w:rsidRPr="00A352C1" w:rsidRDefault="001910F6">
      <w:pPr>
        <w:rPr>
          <w:rFonts w:ascii="Times New Roman" w:hAnsi="Times New Roman" w:cs="Times New Roman"/>
        </w:rPr>
      </w:pPr>
    </w:p>
    <w:p w:rsidR="00464B42" w:rsidRPr="00A352C1" w:rsidRDefault="00464B42">
      <w:pPr>
        <w:rPr>
          <w:rFonts w:ascii="Times New Roman" w:hAnsi="Times New Roman" w:cs="Times New Roman"/>
        </w:rPr>
      </w:pPr>
    </w:p>
    <w:p w:rsidR="00464B42" w:rsidRPr="00A352C1" w:rsidRDefault="00464B42">
      <w:pPr>
        <w:rPr>
          <w:rFonts w:ascii="Times New Roman" w:hAnsi="Times New Roman" w:cs="Times New Roman"/>
        </w:rPr>
      </w:pPr>
    </w:p>
    <w:p w:rsidR="00464B42" w:rsidRPr="00A352C1" w:rsidRDefault="00464B42">
      <w:pPr>
        <w:rPr>
          <w:rFonts w:ascii="Times New Roman" w:hAnsi="Times New Roman" w:cs="Times New Roman"/>
        </w:rPr>
      </w:pPr>
    </w:p>
    <w:p w:rsidR="00464B42" w:rsidRPr="00A352C1" w:rsidRDefault="00464B42">
      <w:pPr>
        <w:rPr>
          <w:rFonts w:ascii="Times New Roman" w:hAnsi="Times New Roman" w:cs="Times New Roman"/>
        </w:rPr>
      </w:pPr>
    </w:p>
    <w:p w:rsidR="00464B42" w:rsidRPr="00A352C1" w:rsidRDefault="00464B42">
      <w:pPr>
        <w:rPr>
          <w:rFonts w:ascii="Times New Roman" w:hAnsi="Times New Roman" w:cs="Times New Roman"/>
        </w:rPr>
      </w:pPr>
    </w:p>
    <w:p w:rsidR="00464B42" w:rsidRPr="00A352C1" w:rsidRDefault="00464B42">
      <w:pPr>
        <w:rPr>
          <w:rFonts w:ascii="Times New Roman" w:hAnsi="Times New Roman" w:cs="Times New Roman"/>
        </w:rPr>
      </w:pPr>
    </w:p>
    <w:tbl>
      <w:tblPr>
        <w:tblStyle w:val="a5"/>
        <w:tblW w:w="0" w:type="auto"/>
        <w:tblLook w:val="04A0"/>
      </w:tblPr>
      <w:tblGrid>
        <w:gridCol w:w="675"/>
        <w:gridCol w:w="709"/>
        <w:gridCol w:w="2126"/>
        <w:gridCol w:w="4253"/>
        <w:gridCol w:w="1417"/>
        <w:gridCol w:w="1276"/>
        <w:gridCol w:w="1134"/>
        <w:gridCol w:w="1134"/>
        <w:gridCol w:w="1418"/>
      </w:tblGrid>
      <w:tr w:rsidR="00464B42" w:rsidRPr="00A352C1" w:rsidTr="007D63E4">
        <w:trPr>
          <w:trHeight w:val="341"/>
        </w:trPr>
        <w:tc>
          <w:tcPr>
            <w:tcW w:w="675" w:type="dxa"/>
          </w:tcPr>
          <w:p w:rsidR="00464B42" w:rsidRPr="00A352C1" w:rsidRDefault="00464B42" w:rsidP="004D0049">
            <w:pPr>
              <w:jc w:val="center"/>
              <w:rPr>
                <w:rFonts w:ascii="Times New Roman" w:hAnsi="Times New Roman" w:cs="Times New Roman"/>
                <w:sz w:val="20"/>
                <w:szCs w:val="20"/>
              </w:rPr>
            </w:pPr>
            <w:r w:rsidRPr="00A352C1">
              <w:rPr>
                <w:rFonts w:ascii="Times New Roman" w:hAnsi="Times New Roman" w:cs="Times New Roman"/>
                <w:sz w:val="20"/>
                <w:szCs w:val="20"/>
              </w:rPr>
              <w:t>类别</w:t>
            </w:r>
          </w:p>
        </w:tc>
        <w:tc>
          <w:tcPr>
            <w:tcW w:w="709" w:type="dxa"/>
          </w:tcPr>
          <w:p w:rsidR="00464B42" w:rsidRPr="00A352C1" w:rsidRDefault="00464B42" w:rsidP="004D0049">
            <w:pPr>
              <w:jc w:val="center"/>
              <w:rPr>
                <w:rFonts w:ascii="Times New Roman" w:hAnsi="Times New Roman" w:cs="Times New Roman"/>
                <w:sz w:val="20"/>
                <w:szCs w:val="20"/>
              </w:rPr>
            </w:pPr>
            <w:r w:rsidRPr="00A352C1">
              <w:rPr>
                <w:rFonts w:ascii="Times New Roman" w:hAnsi="Times New Roman" w:cs="Times New Roman"/>
                <w:sz w:val="20"/>
                <w:szCs w:val="20"/>
              </w:rPr>
              <w:t>序号</w:t>
            </w:r>
          </w:p>
        </w:tc>
        <w:tc>
          <w:tcPr>
            <w:tcW w:w="2126" w:type="dxa"/>
          </w:tcPr>
          <w:p w:rsidR="00464B42" w:rsidRPr="00A352C1" w:rsidRDefault="00464B42" w:rsidP="004D0049">
            <w:pPr>
              <w:jc w:val="center"/>
              <w:rPr>
                <w:rFonts w:ascii="Times New Roman" w:hAnsi="Times New Roman" w:cs="Times New Roman"/>
                <w:sz w:val="20"/>
                <w:szCs w:val="20"/>
              </w:rPr>
            </w:pPr>
            <w:r w:rsidRPr="00A352C1">
              <w:rPr>
                <w:rFonts w:ascii="Times New Roman" w:hAnsi="Times New Roman" w:cs="Times New Roman"/>
                <w:sz w:val="20"/>
                <w:szCs w:val="20"/>
              </w:rPr>
              <w:t>培训班名称</w:t>
            </w:r>
          </w:p>
        </w:tc>
        <w:tc>
          <w:tcPr>
            <w:tcW w:w="4253" w:type="dxa"/>
          </w:tcPr>
          <w:p w:rsidR="00464B42" w:rsidRPr="00A352C1" w:rsidRDefault="00464B42" w:rsidP="004D0049">
            <w:pPr>
              <w:jc w:val="center"/>
              <w:rPr>
                <w:rFonts w:ascii="Times New Roman" w:hAnsi="Times New Roman" w:cs="Times New Roman"/>
                <w:sz w:val="20"/>
                <w:szCs w:val="20"/>
              </w:rPr>
            </w:pPr>
            <w:r w:rsidRPr="00A352C1">
              <w:rPr>
                <w:rFonts w:ascii="Times New Roman" w:hAnsi="Times New Roman" w:cs="Times New Roman"/>
                <w:sz w:val="20"/>
                <w:szCs w:val="20"/>
              </w:rPr>
              <w:t>培训内容</w:t>
            </w:r>
          </w:p>
        </w:tc>
        <w:tc>
          <w:tcPr>
            <w:tcW w:w="1417" w:type="dxa"/>
          </w:tcPr>
          <w:p w:rsidR="00464B42" w:rsidRPr="00A352C1" w:rsidRDefault="00464B42" w:rsidP="004D0049">
            <w:pPr>
              <w:jc w:val="center"/>
              <w:rPr>
                <w:rFonts w:ascii="Times New Roman" w:hAnsi="Times New Roman" w:cs="Times New Roman"/>
                <w:sz w:val="20"/>
                <w:szCs w:val="20"/>
              </w:rPr>
            </w:pPr>
            <w:r w:rsidRPr="00A352C1">
              <w:rPr>
                <w:rFonts w:ascii="Times New Roman" w:hAnsi="Times New Roman" w:cs="Times New Roman"/>
                <w:sz w:val="20"/>
                <w:szCs w:val="20"/>
              </w:rPr>
              <w:t>培训对象</w:t>
            </w:r>
          </w:p>
        </w:tc>
        <w:tc>
          <w:tcPr>
            <w:tcW w:w="1276" w:type="dxa"/>
          </w:tcPr>
          <w:p w:rsidR="00464B42" w:rsidRPr="00A352C1" w:rsidRDefault="00464B42" w:rsidP="004D0049">
            <w:pPr>
              <w:jc w:val="center"/>
              <w:rPr>
                <w:rFonts w:ascii="Times New Roman" w:hAnsi="Times New Roman" w:cs="Times New Roman"/>
                <w:sz w:val="20"/>
                <w:szCs w:val="20"/>
              </w:rPr>
            </w:pPr>
            <w:r w:rsidRPr="00A352C1">
              <w:rPr>
                <w:rFonts w:ascii="Times New Roman" w:hAnsi="Times New Roman" w:cs="Times New Roman"/>
                <w:sz w:val="20"/>
                <w:szCs w:val="20"/>
              </w:rPr>
              <w:t>培训地点</w:t>
            </w:r>
          </w:p>
        </w:tc>
        <w:tc>
          <w:tcPr>
            <w:tcW w:w="1134" w:type="dxa"/>
          </w:tcPr>
          <w:p w:rsidR="00464B42" w:rsidRPr="00A352C1" w:rsidRDefault="00464B42" w:rsidP="004D0049">
            <w:pPr>
              <w:jc w:val="center"/>
              <w:rPr>
                <w:rFonts w:ascii="Times New Roman" w:hAnsi="Times New Roman" w:cs="Times New Roman"/>
                <w:sz w:val="20"/>
                <w:szCs w:val="20"/>
              </w:rPr>
            </w:pPr>
            <w:r w:rsidRPr="00A352C1">
              <w:rPr>
                <w:rFonts w:ascii="Times New Roman" w:hAnsi="Times New Roman" w:cs="Times New Roman"/>
                <w:sz w:val="20"/>
                <w:szCs w:val="20"/>
              </w:rPr>
              <w:t>培训人数</w:t>
            </w:r>
          </w:p>
        </w:tc>
        <w:tc>
          <w:tcPr>
            <w:tcW w:w="1134" w:type="dxa"/>
          </w:tcPr>
          <w:p w:rsidR="00464B42" w:rsidRPr="00A352C1" w:rsidRDefault="00464B42" w:rsidP="004D0049">
            <w:pPr>
              <w:jc w:val="center"/>
              <w:rPr>
                <w:rFonts w:ascii="Times New Roman" w:hAnsi="Times New Roman" w:cs="Times New Roman"/>
                <w:sz w:val="20"/>
                <w:szCs w:val="20"/>
              </w:rPr>
            </w:pPr>
            <w:r w:rsidRPr="00A352C1">
              <w:rPr>
                <w:rFonts w:ascii="Times New Roman" w:hAnsi="Times New Roman" w:cs="Times New Roman"/>
                <w:sz w:val="20"/>
                <w:szCs w:val="20"/>
              </w:rPr>
              <w:t>培训天数</w:t>
            </w:r>
          </w:p>
        </w:tc>
        <w:tc>
          <w:tcPr>
            <w:tcW w:w="1418" w:type="dxa"/>
          </w:tcPr>
          <w:p w:rsidR="00464B42" w:rsidRPr="00A352C1" w:rsidRDefault="00464B42" w:rsidP="004D0049">
            <w:pPr>
              <w:jc w:val="center"/>
              <w:rPr>
                <w:rFonts w:ascii="Times New Roman" w:hAnsi="Times New Roman" w:cs="Times New Roman"/>
                <w:sz w:val="20"/>
                <w:szCs w:val="20"/>
              </w:rPr>
            </w:pPr>
            <w:r w:rsidRPr="00A352C1">
              <w:rPr>
                <w:rFonts w:ascii="Times New Roman" w:hAnsi="Times New Roman" w:cs="Times New Roman"/>
                <w:sz w:val="20"/>
                <w:szCs w:val="20"/>
              </w:rPr>
              <w:t>预计培训时间</w:t>
            </w:r>
          </w:p>
        </w:tc>
      </w:tr>
      <w:tr w:rsidR="00464B42" w:rsidRPr="00A352C1" w:rsidTr="007D63E4">
        <w:tc>
          <w:tcPr>
            <w:tcW w:w="675" w:type="dxa"/>
            <w:vMerge w:val="restart"/>
            <w:textDirection w:val="tbRlV"/>
          </w:tcPr>
          <w:p w:rsidR="00464B42" w:rsidRPr="00A352C1" w:rsidRDefault="007D63E4" w:rsidP="004D0049">
            <w:pPr>
              <w:ind w:left="113" w:right="113"/>
              <w:jc w:val="center"/>
              <w:rPr>
                <w:rFonts w:ascii="Times New Roman" w:hAnsi="Times New Roman" w:cs="Times New Roman"/>
                <w:sz w:val="20"/>
                <w:szCs w:val="20"/>
              </w:rPr>
            </w:pPr>
            <w:r w:rsidRPr="00A352C1">
              <w:rPr>
                <w:rFonts w:ascii="Times New Roman" w:hAnsi="Times New Roman" w:cs="Times New Roman"/>
                <w:sz w:val="20"/>
                <w:szCs w:val="20"/>
              </w:rPr>
              <w:t>中评协管理人员</w:t>
            </w:r>
            <w:r w:rsidR="00464B42" w:rsidRPr="00A352C1">
              <w:rPr>
                <w:rFonts w:ascii="Times New Roman" w:hAnsi="Times New Roman" w:cs="Times New Roman"/>
                <w:sz w:val="20"/>
                <w:szCs w:val="20"/>
              </w:rPr>
              <w:t>培训班</w:t>
            </w:r>
          </w:p>
        </w:tc>
        <w:tc>
          <w:tcPr>
            <w:tcW w:w="709" w:type="dxa"/>
            <w:vAlign w:val="center"/>
          </w:tcPr>
          <w:p w:rsidR="00464B42" w:rsidRPr="00A352C1" w:rsidRDefault="00464B42" w:rsidP="004D0049">
            <w:pPr>
              <w:jc w:val="center"/>
              <w:rPr>
                <w:rFonts w:ascii="Times New Roman" w:hAnsi="Times New Roman" w:cs="Times New Roman"/>
                <w:sz w:val="20"/>
                <w:szCs w:val="20"/>
              </w:rPr>
            </w:pPr>
            <w:r w:rsidRPr="00A352C1">
              <w:rPr>
                <w:rFonts w:ascii="Times New Roman" w:hAnsi="Times New Roman" w:cs="Times New Roman"/>
                <w:sz w:val="20"/>
                <w:szCs w:val="20"/>
              </w:rPr>
              <w:t>1</w:t>
            </w:r>
          </w:p>
        </w:tc>
        <w:tc>
          <w:tcPr>
            <w:tcW w:w="2126" w:type="dxa"/>
            <w:vAlign w:val="center"/>
          </w:tcPr>
          <w:p w:rsidR="00464B42" w:rsidRPr="0007012A" w:rsidRDefault="00464B42" w:rsidP="004D0049">
            <w:pPr>
              <w:spacing w:line="280" w:lineRule="exact"/>
              <w:jc w:val="center"/>
              <w:rPr>
                <w:rFonts w:ascii="Times New Roman" w:hAnsi="Times New Roman" w:cs="Times New Roman"/>
                <w:color w:val="FF0000"/>
                <w:sz w:val="20"/>
                <w:szCs w:val="20"/>
              </w:rPr>
            </w:pPr>
            <w:r w:rsidRPr="0007012A">
              <w:rPr>
                <w:rFonts w:ascii="Times New Roman" w:hAnsi="Times New Roman" w:cs="Times New Roman"/>
                <w:color w:val="FF0000"/>
                <w:sz w:val="20"/>
                <w:szCs w:val="20"/>
              </w:rPr>
              <w:t>行业考试培训工作人员培训班</w:t>
            </w:r>
          </w:p>
        </w:tc>
        <w:tc>
          <w:tcPr>
            <w:tcW w:w="4253" w:type="dxa"/>
            <w:vAlign w:val="center"/>
          </w:tcPr>
          <w:p w:rsidR="00464B42" w:rsidRPr="00A352C1" w:rsidRDefault="00464B42" w:rsidP="004D0049">
            <w:pPr>
              <w:adjustRightInd w:val="0"/>
              <w:snapToGrid w:val="0"/>
              <w:spacing w:line="240" w:lineRule="exact"/>
              <w:rPr>
                <w:rFonts w:ascii="Times New Roman" w:hAnsi="Times New Roman" w:cs="Times New Roman"/>
                <w:sz w:val="20"/>
                <w:szCs w:val="20"/>
              </w:rPr>
            </w:pPr>
            <w:r w:rsidRPr="00A352C1">
              <w:rPr>
                <w:rFonts w:ascii="Times New Roman" w:hAnsi="Times New Roman" w:cs="Times New Roman"/>
                <w:sz w:val="20"/>
                <w:szCs w:val="20"/>
              </w:rPr>
              <w:t>1.</w:t>
            </w:r>
            <w:r w:rsidRPr="00A352C1">
              <w:rPr>
                <w:rFonts w:ascii="Times New Roman" w:hAnsi="Times New Roman" w:cs="Times New Roman"/>
                <w:sz w:val="20"/>
                <w:szCs w:val="20"/>
              </w:rPr>
              <w:t>资产评估师考试相关政策解读</w:t>
            </w:r>
          </w:p>
          <w:p w:rsidR="00464B42" w:rsidRPr="00A352C1" w:rsidRDefault="00464B42" w:rsidP="004D0049">
            <w:pPr>
              <w:adjustRightInd w:val="0"/>
              <w:snapToGrid w:val="0"/>
              <w:spacing w:line="240" w:lineRule="exact"/>
              <w:rPr>
                <w:rFonts w:ascii="Times New Roman" w:hAnsi="Times New Roman" w:cs="Times New Roman"/>
                <w:sz w:val="20"/>
                <w:szCs w:val="20"/>
              </w:rPr>
            </w:pPr>
            <w:r w:rsidRPr="00A352C1">
              <w:rPr>
                <w:rFonts w:ascii="Times New Roman" w:hAnsi="Times New Roman" w:cs="Times New Roman"/>
                <w:sz w:val="20"/>
                <w:szCs w:val="20"/>
              </w:rPr>
              <w:t>2.</w:t>
            </w:r>
            <w:r w:rsidRPr="00A352C1">
              <w:rPr>
                <w:rFonts w:ascii="Times New Roman" w:hAnsi="Times New Roman" w:cs="Times New Roman"/>
                <w:sz w:val="20"/>
                <w:szCs w:val="20"/>
              </w:rPr>
              <w:t>考试系统操作培训</w:t>
            </w:r>
          </w:p>
          <w:p w:rsidR="00464B42" w:rsidRPr="00A352C1" w:rsidRDefault="00464B42" w:rsidP="004D0049">
            <w:pPr>
              <w:adjustRightInd w:val="0"/>
              <w:snapToGrid w:val="0"/>
              <w:spacing w:line="240" w:lineRule="exact"/>
              <w:rPr>
                <w:rFonts w:ascii="Times New Roman" w:hAnsi="Times New Roman" w:cs="Times New Roman"/>
                <w:sz w:val="20"/>
                <w:szCs w:val="20"/>
              </w:rPr>
            </w:pPr>
            <w:r w:rsidRPr="00A352C1">
              <w:rPr>
                <w:rFonts w:ascii="Times New Roman" w:hAnsi="Times New Roman" w:cs="Times New Roman"/>
                <w:sz w:val="20"/>
                <w:szCs w:val="20"/>
              </w:rPr>
              <w:t>3.</w:t>
            </w:r>
            <w:r w:rsidRPr="00A352C1">
              <w:rPr>
                <w:rFonts w:ascii="Times New Roman" w:hAnsi="Times New Roman" w:cs="Times New Roman"/>
                <w:sz w:val="20"/>
                <w:szCs w:val="20"/>
              </w:rPr>
              <w:t>考试工作总结与部署</w:t>
            </w:r>
          </w:p>
          <w:p w:rsidR="00464B42" w:rsidRPr="00A352C1" w:rsidRDefault="00464B42" w:rsidP="004D0049">
            <w:pPr>
              <w:adjustRightInd w:val="0"/>
              <w:snapToGrid w:val="0"/>
              <w:spacing w:line="240" w:lineRule="exact"/>
              <w:rPr>
                <w:rFonts w:ascii="Times New Roman" w:hAnsi="Times New Roman" w:cs="Times New Roman"/>
                <w:sz w:val="20"/>
                <w:szCs w:val="20"/>
              </w:rPr>
            </w:pPr>
            <w:r w:rsidRPr="00A352C1">
              <w:rPr>
                <w:rFonts w:ascii="Times New Roman" w:hAnsi="Times New Roman" w:cs="Times New Roman"/>
                <w:sz w:val="20"/>
                <w:szCs w:val="20"/>
              </w:rPr>
              <w:t>4.</w:t>
            </w:r>
            <w:r w:rsidRPr="00A352C1">
              <w:rPr>
                <w:rFonts w:ascii="Times New Roman" w:hAnsi="Times New Roman" w:cs="Times New Roman"/>
                <w:sz w:val="20"/>
                <w:szCs w:val="20"/>
              </w:rPr>
              <w:t>行业培训工作相关政策解读</w:t>
            </w:r>
          </w:p>
          <w:p w:rsidR="00464B42" w:rsidRPr="00A352C1" w:rsidRDefault="00464B42" w:rsidP="004D0049">
            <w:pPr>
              <w:adjustRightInd w:val="0"/>
              <w:snapToGrid w:val="0"/>
              <w:spacing w:line="240" w:lineRule="exact"/>
              <w:rPr>
                <w:rFonts w:ascii="Times New Roman" w:hAnsi="Times New Roman" w:cs="Times New Roman"/>
                <w:sz w:val="20"/>
                <w:szCs w:val="20"/>
              </w:rPr>
            </w:pPr>
            <w:r w:rsidRPr="00A352C1">
              <w:rPr>
                <w:rFonts w:ascii="Times New Roman" w:hAnsi="Times New Roman" w:cs="Times New Roman"/>
                <w:sz w:val="20"/>
                <w:szCs w:val="20"/>
              </w:rPr>
              <w:t>5.</w:t>
            </w:r>
            <w:r w:rsidRPr="00A352C1">
              <w:rPr>
                <w:rFonts w:ascii="Times New Roman" w:hAnsi="Times New Roman" w:cs="Times New Roman"/>
                <w:sz w:val="20"/>
                <w:szCs w:val="20"/>
              </w:rPr>
              <w:t>培训系统操作培训</w:t>
            </w:r>
          </w:p>
          <w:p w:rsidR="00464B42" w:rsidRPr="00A352C1" w:rsidRDefault="00464B42" w:rsidP="004D0049">
            <w:pPr>
              <w:adjustRightInd w:val="0"/>
              <w:snapToGrid w:val="0"/>
              <w:spacing w:line="240" w:lineRule="exact"/>
              <w:rPr>
                <w:rFonts w:ascii="Times New Roman" w:hAnsi="Times New Roman" w:cs="Times New Roman"/>
                <w:sz w:val="20"/>
                <w:szCs w:val="20"/>
              </w:rPr>
            </w:pPr>
            <w:r w:rsidRPr="00A352C1">
              <w:rPr>
                <w:rFonts w:ascii="Times New Roman" w:hAnsi="Times New Roman" w:cs="Times New Roman"/>
                <w:sz w:val="20"/>
                <w:szCs w:val="20"/>
              </w:rPr>
              <w:t>6.</w:t>
            </w:r>
            <w:r w:rsidRPr="00A352C1">
              <w:rPr>
                <w:rFonts w:ascii="Times New Roman" w:hAnsi="Times New Roman" w:cs="Times New Roman"/>
                <w:sz w:val="20"/>
                <w:szCs w:val="20"/>
              </w:rPr>
              <w:t>培训工作总结与部署</w:t>
            </w:r>
          </w:p>
          <w:p w:rsidR="00464B42" w:rsidRPr="00A352C1" w:rsidRDefault="00464B42" w:rsidP="004D0049">
            <w:pPr>
              <w:adjustRightInd w:val="0"/>
              <w:snapToGrid w:val="0"/>
              <w:spacing w:line="240" w:lineRule="exact"/>
              <w:rPr>
                <w:rFonts w:ascii="Times New Roman" w:hAnsi="Times New Roman" w:cs="Times New Roman"/>
                <w:sz w:val="20"/>
                <w:szCs w:val="20"/>
              </w:rPr>
            </w:pPr>
            <w:r w:rsidRPr="00A352C1">
              <w:rPr>
                <w:rFonts w:ascii="Times New Roman" w:hAnsi="Times New Roman" w:cs="Times New Roman"/>
                <w:sz w:val="20"/>
                <w:szCs w:val="20"/>
              </w:rPr>
              <w:t>7.</w:t>
            </w:r>
            <w:r w:rsidRPr="00A352C1">
              <w:rPr>
                <w:rFonts w:ascii="Times New Roman" w:hAnsi="Times New Roman" w:cs="Times New Roman"/>
                <w:sz w:val="20"/>
                <w:szCs w:val="20"/>
              </w:rPr>
              <w:t>考试培训业务交流研讨</w:t>
            </w:r>
          </w:p>
        </w:tc>
        <w:tc>
          <w:tcPr>
            <w:tcW w:w="1417" w:type="dxa"/>
            <w:vAlign w:val="center"/>
          </w:tcPr>
          <w:p w:rsidR="00464B42" w:rsidRPr="00A352C1" w:rsidRDefault="00464B42" w:rsidP="004D0049">
            <w:pPr>
              <w:adjustRightInd w:val="0"/>
              <w:snapToGrid w:val="0"/>
              <w:spacing w:line="240" w:lineRule="exact"/>
              <w:rPr>
                <w:rFonts w:ascii="Times New Roman" w:hAnsi="Times New Roman" w:cs="Times New Roman"/>
                <w:sz w:val="20"/>
                <w:szCs w:val="20"/>
              </w:rPr>
            </w:pPr>
            <w:r w:rsidRPr="00A352C1">
              <w:rPr>
                <w:rFonts w:ascii="Times New Roman" w:hAnsi="Times New Roman" w:cs="Times New Roman"/>
                <w:sz w:val="20"/>
                <w:szCs w:val="20"/>
              </w:rPr>
              <w:t>各地方协会分管考试培训工作秘书长、考试培训部门负责人</w:t>
            </w:r>
          </w:p>
        </w:tc>
        <w:tc>
          <w:tcPr>
            <w:tcW w:w="1276" w:type="dxa"/>
            <w:vAlign w:val="center"/>
          </w:tcPr>
          <w:p w:rsidR="00464B42" w:rsidRPr="00A352C1" w:rsidRDefault="00464B42" w:rsidP="004D0049">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厦门国家会计学院</w:t>
            </w:r>
          </w:p>
        </w:tc>
        <w:tc>
          <w:tcPr>
            <w:tcW w:w="1134" w:type="dxa"/>
            <w:vAlign w:val="center"/>
          </w:tcPr>
          <w:p w:rsidR="00464B42" w:rsidRPr="00A352C1" w:rsidRDefault="00C009E2" w:rsidP="004D0049">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待定</w:t>
            </w:r>
          </w:p>
          <w:p w:rsidR="006341BD" w:rsidRPr="00A352C1" w:rsidRDefault="006341BD" w:rsidP="004D0049">
            <w:pPr>
              <w:spacing w:line="280" w:lineRule="exact"/>
              <w:jc w:val="center"/>
              <w:rPr>
                <w:rFonts w:ascii="Times New Roman" w:hAnsi="Times New Roman" w:cs="Times New Roman"/>
                <w:sz w:val="20"/>
                <w:szCs w:val="20"/>
              </w:rPr>
            </w:pPr>
          </w:p>
        </w:tc>
        <w:tc>
          <w:tcPr>
            <w:tcW w:w="1134" w:type="dxa"/>
            <w:vAlign w:val="center"/>
          </w:tcPr>
          <w:p w:rsidR="00464B42" w:rsidRPr="00A352C1" w:rsidRDefault="007D63E4" w:rsidP="004D0049">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4</w:t>
            </w:r>
          </w:p>
        </w:tc>
        <w:tc>
          <w:tcPr>
            <w:tcW w:w="1418" w:type="dxa"/>
            <w:vAlign w:val="center"/>
          </w:tcPr>
          <w:p w:rsidR="00464B42" w:rsidRPr="00A352C1" w:rsidRDefault="00464B42" w:rsidP="004D0049">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4</w:t>
            </w:r>
            <w:r w:rsidRPr="00A352C1">
              <w:rPr>
                <w:rFonts w:ascii="Times New Roman" w:hAnsi="Times New Roman" w:cs="Times New Roman"/>
                <w:sz w:val="20"/>
                <w:szCs w:val="20"/>
              </w:rPr>
              <w:t>月</w:t>
            </w:r>
            <w:r w:rsidRPr="00A352C1">
              <w:rPr>
                <w:rFonts w:ascii="Times New Roman" w:hAnsi="Times New Roman" w:cs="Times New Roman"/>
                <w:sz w:val="20"/>
                <w:szCs w:val="20"/>
              </w:rPr>
              <w:t>1-4</w:t>
            </w:r>
            <w:r w:rsidRPr="00A352C1">
              <w:rPr>
                <w:rFonts w:ascii="Times New Roman" w:hAnsi="Times New Roman" w:cs="Times New Roman"/>
                <w:sz w:val="20"/>
                <w:szCs w:val="20"/>
              </w:rPr>
              <w:t>日</w:t>
            </w:r>
          </w:p>
        </w:tc>
      </w:tr>
      <w:tr w:rsidR="00464B42" w:rsidRPr="00A352C1" w:rsidTr="007D63E4">
        <w:trPr>
          <w:trHeight w:val="1322"/>
        </w:trPr>
        <w:tc>
          <w:tcPr>
            <w:tcW w:w="675" w:type="dxa"/>
            <w:vMerge/>
          </w:tcPr>
          <w:p w:rsidR="00464B42" w:rsidRPr="00A352C1" w:rsidRDefault="00464B42" w:rsidP="004D0049">
            <w:pPr>
              <w:rPr>
                <w:rFonts w:ascii="Times New Roman" w:hAnsi="Times New Roman" w:cs="Times New Roman"/>
                <w:sz w:val="20"/>
                <w:szCs w:val="20"/>
              </w:rPr>
            </w:pPr>
          </w:p>
        </w:tc>
        <w:tc>
          <w:tcPr>
            <w:tcW w:w="709" w:type="dxa"/>
            <w:vAlign w:val="center"/>
          </w:tcPr>
          <w:p w:rsidR="00464B42" w:rsidRPr="00A352C1" w:rsidRDefault="007D63E4" w:rsidP="004D0049">
            <w:pPr>
              <w:jc w:val="center"/>
              <w:rPr>
                <w:rFonts w:ascii="Times New Roman" w:hAnsi="Times New Roman" w:cs="Times New Roman"/>
                <w:sz w:val="20"/>
                <w:szCs w:val="20"/>
              </w:rPr>
            </w:pPr>
            <w:r w:rsidRPr="00A352C1">
              <w:rPr>
                <w:rFonts w:ascii="Times New Roman" w:hAnsi="Times New Roman" w:cs="Times New Roman"/>
                <w:sz w:val="20"/>
                <w:szCs w:val="20"/>
              </w:rPr>
              <w:t>2</w:t>
            </w:r>
          </w:p>
        </w:tc>
        <w:tc>
          <w:tcPr>
            <w:tcW w:w="2126" w:type="dxa"/>
            <w:vAlign w:val="center"/>
          </w:tcPr>
          <w:p w:rsidR="00464B42" w:rsidRPr="0007012A" w:rsidRDefault="00464B42" w:rsidP="004D0049">
            <w:pPr>
              <w:adjustRightInd w:val="0"/>
              <w:snapToGrid w:val="0"/>
              <w:spacing w:line="280" w:lineRule="exact"/>
              <w:jc w:val="center"/>
              <w:rPr>
                <w:rFonts w:ascii="Times New Roman" w:hAnsi="Times New Roman" w:cs="Times New Roman"/>
                <w:color w:val="FF0000"/>
                <w:sz w:val="20"/>
                <w:szCs w:val="20"/>
              </w:rPr>
            </w:pPr>
            <w:r w:rsidRPr="0007012A">
              <w:rPr>
                <w:rFonts w:ascii="Times New Roman" w:hAnsi="Times New Roman" w:cs="Times New Roman"/>
                <w:color w:val="FF0000"/>
                <w:sz w:val="20"/>
                <w:szCs w:val="20"/>
              </w:rPr>
              <w:t>资产评估报告统一编码管理系统培训班</w:t>
            </w:r>
          </w:p>
        </w:tc>
        <w:tc>
          <w:tcPr>
            <w:tcW w:w="4253" w:type="dxa"/>
            <w:vAlign w:val="center"/>
          </w:tcPr>
          <w:p w:rsidR="00464B42" w:rsidRPr="00A352C1" w:rsidRDefault="00464B42" w:rsidP="004D0049">
            <w:pPr>
              <w:adjustRightInd w:val="0"/>
              <w:snapToGrid w:val="0"/>
              <w:spacing w:line="240" w:lineRule="exact"/>
              <w:rPr>
                <w:rFonts w:ascii="Times New Roman" w:hAnsi="Times New Roman" w:cs="Times New Roman"/>
                <w:sz w:val="20"/>
                <w:szCs w:val="20"/>
              </w:rPr>
            </w:pPr>
            <w:r w:rsidRPr="00A352C1">
              <w:rPr>
                <w:rFonts w:ascii="Times New Roman" w:hAnsi="Times New Roman" w:cs="Times New Roman"/>
                <w:sz w:val="20"/>
                <w:szCs w:val="20"/>
              </w:rPr>
              <w:t>1.</w:t>
            </w:r>
            <w:r w:rsidRPr="00A352C1">
              <w:rPr>
                <w:rFonts w:ascii="Times New Roman" w:hAnsi="Times New Roman" w:cs="Times New Roman"/>
                <w:sz w:val="20"/>
                <w:szCs w:val="20"/>
              </w:rPr>
              <w:t>《中国资产评估协会资产评估报告统一编码管理暂行办法》制度讲解</w:t>
            </w:r>
          </w:p>
          <w:p w:rsidR="00464B42" w:rsidRPr="00A352C1" w:rsidRDefault="00464B42" w:rsidP="004D0049">
            <w:pPr>
              <w:adjustRightInd w:val="0"/>
              <w:snapToGrid w:val="0"/>
              <w:spacing w:line="240" w:lineRule="exact"/>
              <w:rPr>
                <w:rFonts w:ascii="Times New Roman" w:hAnsi="Times New Roman" w:cs="Times New Roman"/>
                <w:sz w:val="20"/>
                <w:szCs w:val="20"/>
              </w:rPr>
            </w:pPr>
            <w:r w:rsidRPr="00A352C1">
              <w:rPr>
                <w:rFonts w:ascii="Times New Roman" w:hAnsi="Times New Roman" w:cs="Times New Roman"/>
                <w:sz w:val="20"/>
                <w:szCs w:val="20"/>
              </w:rPr>
              <w:t>2.</w:t>
            </w:r>
            <w:r w:rsidRPr="00A352C1">
              <w:rPr>
                <w:rFonts w:ascii="Times New Roman" w:hAnsi="Times New Roman" w:cs="Times New Roman"/>
                <w:sz w:val="20"/>
                <w:szCs w:val="20"/>
              </w:rPr>
              <w:t>系统操作培训</w:t>
            </w:r>
          </w:p>
          <w:p w:rsidR="00464B42" w:rsidRPr="00A352C1" w:rsidRDefault="00464B42" w:rsidP="004D0049">
            <w:pPr>
              <w:adjustRightInd w:val="0"/>
              <w:snapToGrid w:val="0"/>
              <w:spacing w:line="240" w:lineRule="exact"/>
              <w:rPr>
                <w:rFonts w:ascii="Times New Roman" w:hAnsi="Times New Roman" w:cs="Times New Roman"/>
                <w:sz w:val="20"/>
                <w:szCs w:val="20"/>
              </w:rPr>
            </w:pPr>
            <w:r w:rsidRPr="00A352C1">
              <w:rPr>
                <w:rFonts w:ascii="Times New Roman" w:hAnsi="Times New Roman" w:cs="Times New Roman"/>
                <w:sz w:val="20"/>
                <w:szCs w:val="20"/>
              </w:rPr>
              <w:t>3.</w:t>
            </w:r>
            <w:r w:rsidRPr="00A352C1">
              <w:rPr>
                <w:rFonts w:ascii="Times New Roman" w:hAnsi="Times New Roman" w:cs="Times New Roman"/>
                <w:sz w:val="20"/>
                <w:szCs w:val="20"/>
              </w:rPr>
              <w:t>相关问题解答</w:t>
            </w:r>
          </w:p>
        </w:tc>
        <w:tc>
          <w:tcPr>
            <w:tcW w:w="1417" w:type="dxa"/>
            <w:vAlign w:val="center"/>
          </w:tcPr>
          <w:p w:rsidR="00464B42" w:rsidRPr="00A352C1" w:rsidRDefault="00464B42" w:rsidP="004D0049">
            <w:pPr>
              <w:spacing w:line="280" w:lineRule="exact"/>
              <w:rPr>
                <w:rFonts w:ascii="Times New Roman" w:hAnsi="Times New Roman" w:cs="Times New Roman"/>
                <w:sz w:val="20"/>
                <w:szCs w:val="20"/>
              </w:rPr>
            </w:pPr>
            <w:r w:rsidRPr="00A352C1">
              <w:rPr>
                <w:rFonts w:ascii="Times New Roman" w:hAnsi="Times New Roman" w:cs="Times New Roman"/>
                <w:sz w:val="20"/>
                <w:szCs w:val="20"/>
              </w:rPr>
              <w:t>各地方协会负责报告编码系统管理及操作的工作人员</w:t>
            </w:r>
          </w:p>
        </w:tc>
        <w:tc>
          <w:tcPr>
            <w:tcW w:w="1276" w:type="dxa"/>
            <w:vAlign w:val="center"/>
          </w:tcPr>
          <w:p w:rsidR="00464B42" w:rsidRPr="00A352C1" w:rsidRDefault="00464B42" w:rsidP="004D0049">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厦门国家会计学院</w:t>
            </w:r>
          </w:p>
        </w:tc>
        <w:tc>
          <w:tcPr>
            <w:tcW w:w="1134" w:type="dxa"/>
            <w:vAlign w:val="center"/>
          </w:tcPr>
          <w:p w:rsidR="00464B42" w:rsidRPr="00A352C1" w:rsidRDefault="00C009E2" w:rsidP="004D0049">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待定</w:t>
            </w:r>
          </w:p>
        </w:tc>
        <w:tc>
          <w:tcPr>
            <w:tcW w:w="1134" w:type="dxa"/>
            <w:vAlign w:val="center"/>
          </w:tcPr>
          <w:p w:rsidR="00464B42" w:rsidRPr="00A352C1" w:rsidRDefault="007D63E4" w:rsidP="004D0049">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4</w:t>
            </w:r>
          </w:p>
        </w:tc>
        <w:tc>
          <w:tcPr>
            <w:tcW w:w="1418" w:type="dxa"/>
            <w:vAlign w:val="center"/>
          </w:tcPr>
          <w:p w:rsidR="00464B42" w:rsidRPr="00A352C1" w:rsidRDefault="00464B42" w:rsidP="004D0049">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4</w:t>
            </w:r>
            <w:r w:rsidRPr="00A352C1">
              <w:rPr>
                <w:rFonts w:ascii="Times New Roman" w:hAnsi="Times New Roman" w:cs="Times New Roman"/>
                <w:sz w:val="20"/>
                <w:szCs w:val="20"/>
              </w:rPr>
              <w:t>月</w:t>
            </w:r>
            <w:r w:rsidRPr="00A352C1">
              <w:rPr>
                <w:rFonts w:ascii="Times New Roman" w:hAnsi="Times New Roman" w:cs="Times New Roman"/>
                <w:sz w:val="20"/>
                <w:szCs w:val="20"/>
              </w:rPr>
              <w:t>1-4</w:t>
            </w:r>
            <w:r w:rsidRPr="00A352C1">
              <w:rPr>
                <w:rFonts w:ascii="Times New Roman" w:hAnsi="Times New Roman" w:cs="Times New Roman"/>
                <w:sz w:val="20"/>
                <w:szCs w:val="20"/>
              </w:rPr>
              <w:t>日</w:t>
            </w:r>
          </w:p>
        </w:tc>
      </w:tr>
      <w:tr w:rsidR="00464B42" w:rsidRPr="00A352C1" w:rsidTr="007D63E4">
        <w:trPr>
          <w:trHeight w:val="1270"/>
        </w:trPr>
        <w:tc>
          <w:tcPr>
            <w:tcW w:w="675" w:type="dxa"/>
            <w:vMerge/>
          </w:tcPr>
          <w:p w:rsidR="00464B42" w:rsidRPr="00A352C1" w:rsidRDefault="00464B42" w:rsidP="004D0049">
            <w:pPr>
              <w:rPr>
                <w:rFonts w:ascii="Times New Roman" w:hAnsi="Times New Roman" w:cs="Times New Roman"/>
                <w:sz w:val="20"/>
                <w:szCs w:val="20"/>
              </w:rPr>
            </w:pPr>
          </w:p>
        </w:tc>
        <w:tc>
          <w:tcPr>
            <w:tcW w:w="709" w:type="dxa"/>
            <w:vAlign w:val="center"/>
          </w:tcPr>
          <w:p w:rsidR="00464B42" w:rsidRPr="00A352C1" w:rsidRDefault="004D0049" w:rsidP="004D0049">
            <w:pPr>
              <w:jc w:val="center"/>
              <w:rPr>
                <w:rFonts w:ascii="Times New Roman" w:hAnsi="Times New Roman" w:cs="Times New Roman"/>
                <w:sz w:val="20"/>
                <w:szCs w:val="20"/>
              </w:rPr>
            </w:pPr>
            <w:r w:rsidRPr="00A352C1">
              <w:rPr>
                <w:rFonts w:ascii="Times New Roman" w:hAnsi="Times New Roman" w:cs="Times New Roman"/>
                <w:sz w:val="20"/>
                <w:szCs w:val="20"/>
              </w:rPr>
              <w:t>3</w:t>
            </w:r>
          </w:p>
        </w:tc>
        <w:tc>
          <w:tcPr>
            <w:tcW w:w="2126" w:type="dxa"/>
            <w:vAlign w:val="center"/>
          </w:tcPr>
          <w:p w:rsidR="00464B42" w:rsidRPr="0007012A" w:rsidRDefault="00464B42" w:rsidP="004D0049">
            <w:pPr>
              <w:adjustRightInd w:val="0"/>
              <w:snapToGrid w:val="0"/>
              <w:spacing w:line="280" w:lineRule="exact"/>
              <w:jc w:val="center"/>
              <w:rPr>
                <w:rFonts w:ascii="Times New Roman" w:hAnsi="Times New Roman" w:cs="Times New Roman"/>
                <w:color w:val="FF0000"/>
                <w:sz w:val="20"/>
                <w:szCs w:val="20"/>
              </w:rPr>
            </w:pPr>
            <w:r w:rsidRPr="0007012A">
              <w:rPr>
                <w:rFonts w:ascii="Times New Roman" w:hAnsi="Times New Roman" w:cs="Times New Roman"/>
                <w:color w:val="FF0000"/>
                <w:sz w:val="20"/>
                <w:szCs w:val="20"/>
              </w:rPr>
              <w:t>行业信息化建设专题培训班</w:t>
            </w:r>
          </w:p>
        </w:tc>
        <w:tc>
          <w:tcPr>
            <w:tcW w:w="4253" w:type="dxa"/>
            <w:vAlign w:val="center"/>
          </w:tcPr>
          <w:p w:rsidR="00464B42" w:rsidRPr="00A352C1" w:rsidRDefault="00464B42" w:rsidP="004D0049">
            <w:pPr>
              <w:tabs>
                <w:tab w:val="left" w:pos="312"/>
              </w:tabs>
              <w:adjustRightInd w:val="0"/>
              <w:snapToGrid w:val="0"/>
              <w:spacing w:line="240" w:lineRule="exact"/>
              <w:rPr>
                <w:rFonts w:ascii="Times New Roman" w:hAnsi="Times New Roman" w:cs="Times New Roman"/>
                <w:sz w:val="20"/>
                <w:szCs w:val="20"/>
              </w:rPr>
            </w:pPr>
            <w:r w:rsidRPr="00A352C1">
              <w:rPr>
                <w:rFonts w:ascii="Times New Roman" w:hAnsi="Times New Roman" w:cs="Times New Roman"/>
                <w:sz w:val="20"/>
                <w:szCs w:val="20"/>
              </w:rPr>
              <w:t>1.</w:t>
            </w:r>
            <w:r w:rsidRPr="00A352C1">
              <w:rPr>
                <w:rFonts w:ascii="Times New Roman" w:hAnsi="Times New Roman" w:cs="Times New Roman"/>
                <w:sz w:val="20"/>
                <w:szCs w:val="20"/>
              </w:rPr>
              <w:t>行业信息化规划解读；</w:t>
            </w:r>
          </w:p>
          <w:p w:rsidR="00464B42" w:rsidRPr="00A352C1" w:rsidRDefault="00464B42" w:rsidP="004D0049">
            <w:pPr>
              <w:tabs>
                <w:tab w:val="left" w:pos="312"/>
              </w:tabs>
              <w:adjustRightInd w:val="0"/>
              <w:snapToGrid w:val="0"/>
              <w:spacing w:line="240" w:lineRule="exact"/>
              <w:rPr>
                <w:rFonts w:ascii="Times New Roman" w:hAnsi="Times New Roman" w:cs="Times New Roman"/>
                <w:sz w:val="20"/>
                <w:szCs w:val="20"/>
              </w:rPr>
            </w:pPr>
            <w:r w:rsidRPr="00A352C1">
              <w:rPr>
                <w:rFonts w:ascii="Times New Roman" w:hAnsi="Times New Roman" w:cs="Times New Roman"/>
                <w:sz w:val="20"/>
                <w:szCs w:val="20"/>
              </w:rPr>
              <w:t>2.</w:t>
            </w:r>
            <w:r w:rsidRPr="00A352C1">
              <w:rPr>
                <w:rFonts w:ascii="Times New Roman" w:hAnsi="Times New Roman" w:cs="Times New Roman"/>
                <w:sz w:val="20"/>
                <w:szCs w:val="20"/>
              </w:rPr>
              <w:t>信息化建设工作经验交流；</w:t>
            </w:r>
          </w:p>
          <w:p w:rsidR="00464B42" w:rsidRPr="00A352C1" w:rsidRDefault="00464B42" w:rsidP="004D0049">
            <w:pPr>
              <w:tabs>
                <w:tab w:val="left" w:pos="312"/>
              </w:tabs>
              <w:adjustRightInd w:val="0"/>
              <w:snapToGrid w:val="0"/>
              <w:spacing w:line="240" w:lineRule="exact"/>
              <w:rPr>
                <w:rFonts w:ascii="Times New Roman" w:hAnsi="Times New Roman" w:cs="Times New Roman"/>
                <w:sz w:val="20"/>
                <w:szCs w:val="20"/>
              </w:rPr>
            </w:pPr>
            <w:r w:rsidRPr="00A352C1">
              <w:rPr>
                <w:rFonts w:ascii="Times New Roman" w:hAnsi="Times New Roman" w:cs="Times New Roman"/>
                <w:sz w:val="20"/>
                <w:szCs w:val="20"/>
              </w:rPr>
              <w:t>3.</w:t>
            </w:r>
            <w:r w:rsidRPr="00A352C1">
              <w:rPr>
                <w:rFonts w:ascii="Times New Roman" w:hAnsi="Times New Roman" w:cs="Times New Roman"/>
                <w:sz w:val="20"/>
                <w:szCs w:val="20"/>
              </w:rPr>
              <w:t>行业管理平台应用操作讲解。</w:t>
            </w:r>
          </w:p>
        </w:tc>
        <w:tc>
          <w:tcPr>
            <w:tcW w:w="1417" w:type="dxa"/>
            <w:vAlign w:val="center"/>
          </w:tcPr>
          <w:p w:rsidR="00464B42" w:rsidRPr="00A352C1" w:rsidRDefault="00464B42" w:rsidP="004D0049">
            <w:pPr>
              <w:spacing w:line="280" w:lineRule="exact"/>
              <w:rPr>
                <w:rFonts w:ascii="Times New Roman" w:hAnsi="Times New Roman" w:cs="Times New Roman"/>
                <w:sz w:val="20"/>
                <w:szCs w:val="20"/>
              </w:rPr>
            </w:pPr>
            <w:r w:rsidRPr="00A352C1">
              <w:rPr>
                <w:rFonts w:ascii="Times New Roman" w:hAnsi="Times New Roman" w:cs="Times New Roman"/>
                <w:sz w:val="20"/>
                <w:szCs w:val="20"/>
              </w:rPr>
              <w:t>各地方协会信息化建设相关人员</w:t>
            </w:r>
          </w:p>
        </w:tc>
        <w:tc>
          <w:tcPr>
            <w:tcW w:w="1276" w:type="dxa"/>
            <w:vAlign w:val="center"/>
          </w:tcPr>
          <w:p w:rsidR="00464B42" w:rsidRPr="00A352C1" w:rsidRDefault="00464B42" w:rsidP="004D0049">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厦门国家会计学院</w:t>
            </w:r>
          </w:p>
        </w:tc>
        <w:tc>
          <w:tcPr>
            <w:tcW w:w="1134" w:type="dxa"/>
            <w:vAlign w:val="center"/>
          </w:tcPr>
          <w:p w:rsidR="00464B42" w:rsidRPr="00A352C1" w:rsidRDefault="007D63E4" w:rsidP="004D0049">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待定</w:t>
            </w:r>
          </w:p>
        </w:tc>
        <w:tc>
          <w:tcPr>
            <w:tcW w:w="1134" w:type="dxa"/>
            <w:vAlign w:val="center"/>
          </w:tcPr>
          <w:p w:rsidR="00464B42" w:rsidRPr="00A352C1" w:rsidRDefault="00464B42" w:rsidP="004D0049">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3</w:t>
            </w:r>
          </w:p>
        </w:tc>
        <w:tc>
          <w:tcPr>
            <w:tcW w:w="1418" w:type="dxa"/>
            <w:vAlign w:val="center"/>
          </w:tcPr>
          <w:p w:rsidR="00464B42" w:rsidRPr="00A352C1" w:rsidRDefault="00464B42" w:rsidP="004D0049">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4</w:t>
            </w:r>
            <w:r w:rsidRPr="00A352C1">
              <w:rPr>
                <w:rFonts w:ascii="Times New Roman" w:hAnsi="Times New Roman" w:cs="Times New Roman"/>
                <w:sz w:val="20"/>
                <w:szCs w:val="20"/>
              </w:rPr>
              <w:t>月</w:t>
            </w:r>
            <w:r w:rsidRPr="00A352C1">
              <w:rPr>
                <w:rFonts w:ascii="Times New Roman" w:hAnsi="Times New Roman" w:cs="Times New Roman"/>
                <w:sz w:val="20"/>
                <w:szCs w:val="20"/>
              </w:rPr>
              <w:t>10-12</w:t>
            </w:r>
            <w:r w:rsidRPr="00A352C1">
              <w:rPr>
                <w:rFonts w:ascii="Times New Roman" w:hAnsi="Times New Roman" w:cs="Times New Roman"/>
                <w:sz w:val="20"/>
                <w:szCs w:val="20"/>
              </w:rPr>
              <w:t>日</w:t>
            </w:r>
          </w:p>
        </w:tc>
      </w:tr>
      <w:tr w:rsidR="00464B42" w:rsidRPr="00A352C1" w:rsidTr="007D63E4">
        <w:trPr>
          <w:trHeight w:val="1552"/>
        </w:trPr>
        <w:tc>
          <w:tcPr>
            <w:tcW w:w="675" w:type="dxa"/>
            <w:vMerge/>
          </w:tcPr>
          <w:p w:rsidR="00464B42" w:rsidRPr="00A352C1" w:rsidRDefault="00464B42" w:rsidP="004D0049">
            <w:pPr>
              <w:rPr>
                <w:rFonts w:ascii="Times New Roman" w:hAnsi="Times New Roman" w:cs="Times New Roman"/>
                <w:sz w:val="20"/>
                <w:szCs w:val="20"/>
              </w:rPr>
            </w:pPr>
          </w:p>
        </w:tc>
        <w:tc>
          <w:tcPr>
            <w:tcW w:w="709" w:type="dxa"/>
            <w:vAlign w:val="center"/>
          </w:tcPr>
          <w:p w:rsidR="00464B42" w:rsidRPr="00A352C1" w:rsidRDefault="007D63E4" w:rsidP="004D0049">
            <w:pPr>
              <w:jc w:val="center"/>
              <w:rPr>
                <w:rFonts w:ascii="Times New Roman" w:hAnsi="Times New Roman" w:cs="Times New Roman"/>
                <w:sz w:val="20"/>
                <w:szCs w:val="20"/>
              </w:rPr>
            </w:pPr>
            <w:r w:rsidRPr="00A352C1">
              <w:rPr>
                <w:rFonts w:ascii="Times New Roman" w:hAnsi="Times New Roman" w:cs="Times New Roman"/>
                <w:sz w:val="20"/>
                <w:szCs w:val="20"/>
              </w:rPr>
              <w:t>4</w:t>
            </w:r>
          </w:p>
        </w:tc>
        <w:tc>
          <w:tcPr>
            <w:tcW w:w="2126" w:type="dxa"/>
            <w:vAlign w:val="center"/>
          </w:tcPr>
          <w:p w:rsidR="00464B42" w:rsidRPr="0007012A" w:rsidRDefault="00464B42" w:rsidP="004D0049">
            <w:pPr>
              <w:adjustRightInd w:val="0"/>
              <w:snapToGrid w:val="0"/>
              <w:spacing w:line="280" w:lineRule="exact"/>
              <w:jc w:val="center"/>
              <w:rPr>
                <w:rFonts w:ascii="Times New Roman" w:hAnsi="Times New Roman" w:cs="Times New Roman"/>
                <w:color w:val="FF0000"/>
                <w:sz w:val="20"/>
                <w:szCs w:val="20"/>
              </w:rPr>
            </w:pPr>
            <w:r w:rsidRPr="0007012A">
              <w:rPr>
                <w:rFonts w:ascii="Times New Roman" w:hAnsi="Times New Roman" w:cs="Times New Roman"/>
                <w:color w:val="FF0000"/>
                <w:sz w:val="20"/>
                <w:szCs w:val="20"/>
              </w:rPr>
              <w:t>非证券机构执业质量检查人员培训班</w:t>
            </w:r>
          </w:p>
        </w:tc>
        <w:tc>
          <w:tcPr>
            <w:tcW w:w="4253" w:type="dxa"/>
            <w:vAlign w:val="center"/>
          </w:tcPr>
          <w:p w:rsidR="00464B42" w:rsidRPr="00A352C1" w:rsidRDefault="00464B42" w:rsidP="004D0049">
            <w:pPr>
              <w:adjustRightInd w:val="0"/>
              <w:snapToGrid w:val="0"/>
              <w:spacing w:line="240" w:lineRule="exact"/>
              <w:rPr>
                <w:rFonts w:ascii="Times New Roman" w:hAnsi="Times New Roman" w:cs="Times New Roman"/>
                <w:sz w:val="20"/>
                <w:szCs w:val="20"/>
              </w:rPr>
            </w:pPr>
            <w:r w:rsidRPr="00A352C1">
              <w:rPr>
                <w:rFonts w:ascii="Times New Roman" w:hAnsi="Times New Roman" w:cs="Times New Roman"/>
                <w:sz w:val="20"/>
                <w:szCs w:val="20"/>
              </w:rPr>
              <w:t>1.</w:t>
            </w:r>
            <w:r w:rsidRPr="00A352C1">
              <w:rPr>
                <w:rFonts w:ascii="Times New Roman" w:hAnsi="Times New Roman" w:cs="Times New Roman"/>
                <w:sz w:val="20"/>
                <w:szCs w:val="20"/>
              </w:rPr>
              <w:t>资产评估执业质量自律检查办法讲解</w:t>
            </w:r>
          </w:p>
          <w:p w:rsidR="00464B42" w:rsidRPr="00A352C1" w:rsidRDefault="00464B42" w:rsidP="004D0049">
            <w:pPr>
              <w:adjustRightInd w:val="0"/>
              <w:snapToGrid w:val="0"/>
              <w:spacing w:line="240" w:lineRule="exact"/>
              <w:rPr>
                <w:rFonts w:ascii="Times New Roman" w:hAnsi="Times New Roman" w:cs="Times New Roman"/>
                <w:sz w:val="20"/>
                <w:szCs w:val="20"/>
              </w:rPr>
            </w:pPr>
            <w:r w:rsidRPr="00A352C1">
              <w:rPr>
                <w:rFonts w:ascii="Times New Roman" w:hAnsi="Times New Roman" w:cs="Times New Roman"/>
                <w:bCs/>
                <w:sz w:val="20"/>
                <w:szCs w:val="20"/>
              </w:rPr>
              <w:t>2.</w:t>
            </w:r>
            <w:r w:rsidRPr="00A352C1">
              <w:rPr>
                <w:rFonts w:ascii="Times New Roman" w:hAnsi="Times New Roman" w:cs="Times New Roman"/>
                <w:sz w:val="20"/>
                <w:szCs w:val="20"/>
              </w:rPr>
              <w:t>会员执业行为自律惩戒办法讲解</w:t>
            </w:r>
          </w:p>
          <w:p w:rsidR="00464B42" w:rsidRPr="00A352C1" w:rsidRDefault="00464B42" w:rsidP="004D0049">
            <w:pPr>
              <w:adjustRightInd w:val="0"/>
              <w:snapToGrid w:val="0"/>
              <w:spacing w:line="240" w:lineRule="exact"/>
              <w:rPr>
                <w:rFonts w:ascii="Times New Roman" w:hAnsi="Times New Roman" w:cs="Times New Roman"/>
                <w:sz w:val="20"/>
                <w:szCs w:val="20"/>
              </w:rPr>
            </w:pPr>
            <w:r w:rsidRPr="00A352C1">
              <w:rPr>
                <w:rFonts w:ascii="Times New Roman" w:hAnsi="Times New Roman" w:cs="Times New Roman"/>
                <w:sz w:val="20"/>
                <w:szCs w:val="20"/>
              </w:rPr>
              <w:t>3.</w:t>
            </w:r>
            <w:r w:rsidRPr="00A352C1">
              <w:rPr>
                <w:rFonts w:ascii="Times New Roman" w:hAnsi="Times New Roman" w:cs="Times New Roman"/>
                <w:sz w:val="20"/>
                <w:szCs w:val="20"/>
              </w:rPr>
              <w:t>资产评估执业质量检查底稿手册讲解</w:t>
            </w:r>
          </w:p>
          <w:p w:rsidR="00464B42" w:rsidRPr="00A352C1" w:rsidRDefault="00464B42" w:rsidP="004D0049">
            <w:pPr>
              <w:adjustRightInd w:val="0"/>
              <w:snapToGrid w:val="0"/>
              <w:spacing w:line="240" w:lineRule="exact"/>
              <w:rPr>
                <w:rFonts w:ascii="Times New Roman" w:hAnsi="Times New Roman" w:cs="Times New Roman"/>
                <w:sz w:val="20"/>
                <w:szCs w:val="20"/>
              </w:rPr>
            </w:pPr>
            <w:r w:rsidRPr="00A352C1">
              <w:rPr>
                <w:rFonts w:ascii="Times New Roman" w:hAnsi="Times New Roman" w:cs="Times New Roman"/>
                <w:sz w:val="20"/>
                <w:szCs w:val="20"/>
              </w:rPr>
              <w:t>4.</w:t>
            </w:r>
            <w:r w:rsidRPr="00A352C1">
              <w:rPr>
                <w:rFonts w:ascii="Times New Roman" w:hAnsi="Times New Roman" w:cs="Times New Roman"/>
                <w:sz w:val="20"/>
                <w:szCs w:val="20"/>
              </w:rPr>
              <w:t>行业自律检查案例与实务</w:t>
            </w:r>
          </w:p>
          <w:p w:rsidR="00464B42" w:rsidRPr="00A352C1" w:rsidRDefault="00464B42" w:rsidP="004D0049">
            <w:pPr>
              <w:adjustRightInd w:val="0"/>
              <w:snapToGrid w:val="0"/>
              <w:spacing w:line="240" w:lineRule="exact"/>
              <w:rPr>
                <w:rFonts w:ascii="Times New Roman" w:hAnsi="Times New Roman" w:cs="Times New Roman"/>
                <w:sz w:val="20"/>
                <w:szCs w:val="20"/>
              </w:rPr>
            </w:pPr>
            <w:r w:rsidRPr="00A352C1">
              <w:rPr>
                <w:rFonts w:ascii="Times New Roman" w:hAnsi="Times New Roman" w:cs="Times New Roman"/>
                <w:sz w:val="20"/>
                <w:szCs w:val="20"/>
              </w:rPr>
              <w:t>5.</w:t>
            </w:r>
            <w:r w:rsidRPr="00A352C1">
              <w:rPr>
                <w:rFonts w:ascii="Times New Roman" w:hAnsi="Times New Roman" w:cs="Times New Roman"/>
                <w:sz w:val="20"/>
                <w:szCs w:val="20"/>
              </w:rPr>
              <w:t>评估准则解读与运用</w:t>
            </w:r>
          </w:p>
          <w:p w:rsidR="00464B42" w:rsidRPr="00A352C1" w:rsidRDefault="00464B42" w:rsidP="004D0049">
            <w:pPr>
              <w:adjustRightInd w:val="0"/>
              <w:snapToGrid w:val="0"/>
              <w:spacing w:line="240" w:lineRule="exact"/>
              <w:rPr>
                <w:rFonts w:ascii="Times New Roman" w:hAnsi="Times New Roman" w:cs="Times New Roman"/>
                <w:sz w:val="20"/>
                <w:szCs w:val="20"/>
              </w:rPr>
            </w:pPr>
            <w:r w:rsidRPr="00A352C1">
              <w:rPr>
                <w:rFonts w:ascii="Times New Roman" w:hAnsi="Times New Roman" w:cs="Times New Roman"/>
                <w:sz w:val="20"/>
                <w:szCs w:val="20"/>
              </w:rPr>
              <w:t>6.2018</w:t>
            </w:r>
            <w:r w:rsidRPr="00A352C1">
              <w:rPr>
                <w:rFonts w:ascii="Times New Roman" w:hAnsi="Times New Roman" w:cs="Times New Roman"/>
                <w:sz w:val="20"/>
                <w:szCs w:val="20"/>
              </w:rPr>
              <w:t>年行业自律检查情况分析</w:t>
            </w:r>
          </w:p>
          <w:p w:rsidR="00464B42" w:rsidRPr="00A352C1" w:rsidRDefault="00464B42" w:rsidP="004D0049">
            <w:pPr>
              <w:adjustRightInd w:val="0"/>
              <w:snapToGrid w:val="0"/>
              <w:spacing w:line="240" w:lineRule="exact"/>
              <w:rPr>
                <w:rFonts w:ascii="Times New Roman" w:hAnsi="Times New Roman" w:cs="Times New Roman"/>
                <w:sz w:val="20"/>
                <w:szCs w:val="20"/>
              </w:rPr>
            </w:pPr>
            <w:r w:rsidRPr="00A352C1">
              <w:rPr>
                <w:rFonts w:ascii="Times New Roman" w:hAnsi="Times New Roman" w:cs="Times New Roman"/>
                <w:sz w:val="20"/>
                <w:szCs w:val="20"/>
              </w:rPr>
              <w:t>7.2018</w:t>
            </w:r>
            <w:r w:rsidRPr="00A352C1">
              <w:rPr>
                <w:rFonts w:ascii="Times New Roman" w:hAnsi="Times New Roman" w:cs="Times New Roman"/>
                <w:sz w:val="20"/>
                <w:szCs w:val="20"/>
              </w:rPr>
              <w:t>年检查工作总结与</w:t>
            </w:r>
            <w:r w:rsidRPr="00A352C1">
              <w:rPr>
                <w:rFonts w:ascii="Times New Roman" w:hAnsi="Times New Roman" w:cs="Times New Roman"/>
                <w:sz w:val="20"/>
                <w:szCs w:val="20"/>
              </w:rPr>
              <w:t>2019</w:t>
            </w:r>
            <w:r w:rsidRPr="00A352C1">
              <w:rPr>
                <w:rFonts w:ascii="Times New Roman" w:hAnsi="Times New Roman" w:cs="Times New Roman"/>
                <w:sz w:val="20"/>
                <w:szCs w:val="20"/>
              </w:rPr>
              <w:t>年检查工作部署</w:t>
            </w:r>
          </w:p>
        </w:tc>
        <w:tc>
          <w:tcPr>
            <w:tcW w:w="1417" w:type="dxa"/>
            <w:vAlign w:val="center"/>
          </w:tcPr>
          <w:p w:rsidR="00464B42" w:rsidRPr="00A352C1" w:rsidRDefault="00464B42" w:rsidP="004D0049">
            <w:pPr>
              <w:spacing w:line="280" w:lineRule="exact"/>
              <w:rPr>
                <w:rFonts w:ascii="Times New Roman" w:hAnsi="Times New Roman" w:cs="Times New Roman"/>
                <w:sz w:val="20"/>
                <w:szCs w:val="20"/>
              </w:rPr>
            </w:pPr>
            <w:r w:rsidRPr="00A352C1">
              <w:rPr>
                <w:rFonts w:ascii="Times New Roman" w:hAnsi="Times New Roman" w:cs="Times New Roman"/>
                <w:sz w:val="20"/>
                <w:szCs w:val="20"/>
              </w:rPr>
              <w:t>各地方协会监管人员和机构检查人员</w:t>
            </w:r>
          </w:p>
        </w:tc>
        <w:tc>
          <w:tcPr>
            <w:tcW w:w="1276" w:type="dxa"/>
            <w:vAlign w:val="center"/>
          </w:tcPr>
          <w:p w:rsidR="00464B42" w:rsidRPr="00A352C1" w:rsidRDefault="00464B42" w:rsidP="004D0049">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云南财政干部教育培训基地</w:t>
            </w:r>
          </w:p>
        </w:tc>
        <w:tc>
          <w:tcPr>
            <w:tcW w:w="1134" w:type="dxa"/>
            <w:vAlign w:val="center"/>
          </w:tcPr>
          <w:p w:rsidR="00464B42" w:rsidRPr="00A352C1" w:rsidRDefault="007D63E4" w:rsidP="004D0049">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待定</w:t>
            </w:r>
          </w:p>
        </w:tc>
        <w:tc>
          <w:tcPr>
            <w:tcW w:w="1134" w:type="dxa"/>
            <w:vAlign w:val="center"/>
          </w:tcPr>
          <w:p w:rsidR="00464B42" w:rsidRPr="00A352C1" w:rsidRDefault="00464B42" w:rsidP="004D0049">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4</w:t>
            </w:r>
          </w:p>
        </w:tc>
        <w:tc>
          <w:tcPr>
            <w:tcW w:w="1418" w:type="dxa"/>
            <w:vAlign w:val="center"/>
          </w:tcPr>
          <w:p w:rsidR="00464B42" w:rsidRPr="00A352C1" w:rsidRDefault="00464B42" w:rsidP="004D0049">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4</w:t>
            </w:r>
            <w:r w:rsidRPr="00A352C1">
              <w:rPr>
                <w:rFonts w:ascii="Times New Roman" w:hAnsi="Times New Roman" w:cs="Times New Roman"/>
                <w:sz w:val="20"/>
                <w:szCs w:val="20"/>
              </w:rPr>
              <w:t>月</w:t>
            </w:r>
            <w:r w:rsidRPr="00A352C1">
              <w:rPr>
                <w:rFonts w:ascii="Times New Roman" w:hAnsi="Times New Roman" w:cs="Times New Roman"/>
                <w:sz w:val="20"/>
                <w:szCs w:val="20"/>
              </w:rPr>
              <w:t>15-18</w:t>
            </w:r>
            <w:r w:rsidRPr="00A352C1">
              <w:rPr>
                <w:rFonts w:ascii="Times New Roman" w:hAnsi="Times New Roman" w:cs="Times New Roman"/>
                <w:sz w:val="20"/>
                <w:szCs w:val="20"/>
              </w:rPr>
              <w:t>日</w:t>
            </w:r>
          </w:p>
        </w:tc>
      </w:tr>
    </w:tbl>
    <w:p w:rsidR="00464B42" w:rsidRPr="00A352C1" w:rsidRDefault="00464B42">
      <w:pPr>
        <w:rPr>
          <w:rFonts w:ascii="Times New Roman" w:hAnsi="Times New Roman" w:cs="Times New Roman"/>
        </w:rPr>
      </w:pPr>
    </w:p>
    <w:p w:rsidR="007D63E4" w:rsidRPr="00A352C1" w:rsidRDefault="007D63E4">
      <w:pPr>
        <w:rPr>
          <w:rFonts w:ascii="Times New Roman" w:hAnsi="Times New Roman" w:cs="Times New Roman"/>
        </w:rPr>
      </w:pPr>
    </w:p>
    <w:p w:rsidR="007D63E4" w:rsidRPr="00A352C1" w:rsidRDefault="007D63E4">
      <w:pPr>
        <w:rPr>
          <w:rFonts w:ascii="Times New Roman" w:hAnsi="Times New Roman" w:cs="Times New Roman"/>
        </w:rPr>
      </w:pPr>
    </w:p>
    <w:tbl>
      <w:tblPr>
        <w:tblStyle w:val="a5"/>
        <w:tblW w:w="0" w:type="auto"/>
        <w:tblLook w:val="04A0"/>
      </w:tblPr>
      <w:tblGrid>
        <w:gridCol w:w="675"/>
        <w:gridCol w:w="709"/>
        <w:gridCol w:w="2126"/>
        <w:gridCol w:w="4253"/>
        <w:gridCol w:w="1417"/>
        <w:gridCol w:w="1276"/>
        <w:gridCol w:w="1134"/>
        <w:gridCol w:w="1134"/>
        <w:gridCol w:w="1418"/>
      </w:tblGrid>
      <w:tr w:rsidR="007D63E4" w:rsidRPr="00A352C1" w:rsidTr="004D0049">
        <w:trPr>
          <w:trHeight w:val="341"/>
        </w:trPr>
        <w:tc>
          <w:tcPr>
            <w:tcW w:w="675" w:type="dxa"/>
          </w:tcPr>
          <w:p w:rsidR="007D63E4" w:rsidRPr="00A352C1" w:rsidRDefault="007D63E4" w:rsidP="004D0049">
            <w:pPr>
              <w:jc w:val="center"/>
              <w:rPr>
                <w:rFonts w:ascii="Times New Roman" w:hAnsi="Times New Roman" w:cs="Times New Roman"/>
                <w:sz w:val="20"/>
                <w:szCs w:val="20"/>
              </w:rPr>
            </w:pPr>
            <w:r w:rsidRPr="00A352C1">
              <w:rPr>
                <w:rFonts w:ascii="Times New Roman" w:hAnsi="Times New Roman" w:cs="Times New Roman"/>
                <w:sz w:val="20"/>
                <w:szCs w:val="20"/>
              </w:rPr>
              <w:t>类别</w:t>
            </w:r>
          </w:p>
        </w:tc>
        <w:tc>
          <w:tcPr>
            <w:tcW w:w="709" w:type="dxa"/>
          </w:tcPr>
          <w:p w:rsidR="007D63E4" w:rsidRPr="00A352C1" w:rsidRDefault="007D63E4" w:rsidP="004D0049">
            <w:pPr>
              <w:jc w:val="center"/>
              <w:rPr>
                <w:rFonts w:ascii="Times New Roman" w:hAnsi="Times New Roman" w:cs="Times New Roman"/>
                <w:sz w:val="20"/>
                <w:szCs w:val="20"/>
              </w:rPr>
            </w:pPr>
            <w:r w:rsidRPr="00A352C1">
              <w:rPr>
                <w:rFonts w:ascii="Times New Roman" w:hAnsi="Times New Roman" w:cs="Times New Roman"/>
                <w:sz w:val="20"/>
                <w:szCs w:val="20"/>
              </w:rPr>
              <w:t>序号</w:t>
            </w:r>
          </w:p>
        </w:tc>
        <w:tc>
          <w:tcPr>
            <w:tcW w:w="2126" w:type="dxa"/>
          </w:tcPr>
          <w:p w:rsidR="007D63E4" w:rsidRPr="00A352C1" w:rsidRDefault="007D63E4" w:rsidP="004D0049">
            <w:pPr>
              <w:jc w:val="center"/>
              <w:rPr>
                <w:rFonts w:ascii="Times New Roman" w:hAnsi="Times New Roman" w:cs="Times New Roman"/>
                <w:sz w:val="20"/>
                <w:szCs w:val="20"/>
              </w:rPr>
            </w:pPr>
            <w:r w:rsidRPr="00A352C1">
              <w:rPr>
                <w:rFonts w:ascii="Times New Roman" w:hAnsi="Times New Roman" w:cs="Times New Roman"/>
                <w:sz w:val="20"/>
                <w:szCs w:val="20"/>
              </w:rPr>
              <w:t>培训班名称</w:t>
            </w:r>
          </w:p>
        </w:tc>
        <w:tc>
          <w:tcPr>
            <w:tcW w:w="4253" w:type="dxa"/>
          </w:tcPr>
          <w:p w:rsidR="007D63E4" w:rsidRPr="00A352C1" w:rsidRDefault="007D63E4" w:rsidP="004D0049">
            <w:pPr>
              <w:jc w:val="center"/>
              <w:rPr>
                <w:rFonts w:ascii="Times New Roman" w:hAnsi="Times New Roman" w:cs="Times New Roman"/>
                <w:sz w:val="20"/>
                <w:szCs w:val="20"/>
              </w:rPr>
            </w:pPr>
            <w:r w:rsidRPr="00A352C1">
              <w:rPr>
                <w:rFonts w:ascii="Times New Roman" w:hAnsi="Times New Roman" w:cs="Times New Roman"/>
                <w:sz w:val="20"/>
                <w:szCs w:val="20"/>
              </w:rPr>
              <w:t>培训内容</w:t>
            </w:r>
          </w:p>
        </w:tc>
        <w:tc>
          <w:tcPr>
            <w:tcW w:w="1417" w:type="dxa"/>
          </w:tcPr>
          <w:p w:rsidR="007D63E4" w:rsidRPr="00A352C1" w:rsidRDefault="007D63E4" w:rsidP="004D0049">
            <w:pPr>
              <w:jc w:val="center"/>
              <w:rPr>
                <w:rFonts w:ascii="Times New Roman" w:hAnsi="Times New Roman" w:cs="Times New Roman"/>
                <w:sz w:val="20"/>
                <w:szCs w:val="20"/>
              </w:rPr>
            </w:pPr>
            <w:r w:rsidRPr="00A352C1">
              <w:rPr>
                <w:rFonts w:ascii="Times New Roman" w:hAnsi="Times New Roman" w:cs="Times New Roman"/>
                <w:sz w:val="20"/>
                <w:szCs w:val="20"/>
              </w:rPr>
              <w:t>培训对象</w:t>
            </w:r>
          </w:p>
        </w:tc>
        <w:tc>
          <w:tcPr>
            <w:tcW w:w="1276" w:type="dxa"/>
          </w:tcPr>
          <w:p w:rsidR="007D63E4" w:rsidRPr="00A352C1" w:rsidRDefault="007D63E4" w:rsidP="004D0049">
            <w:pPr>
              <w:jc w:val="center"/>
              <w:rPr>
                <w:rFonts w:ascii="Times New Roman" w:hAnsi="Times New Roman" w:cs="Times New Roman"/>
                <w:sz w:val="20"/>
                <w:szCs w:val="20"/>
              </w:rPr>
            </w:pPr>
            <w:r w:rsidRPr="00A352C1">
              <w:rPr>
                <w:rFonts w:ascii="Times New Roman" w:hAnsi="Times New Roman" w:cs="Times New Roman"/>
                <w:sz w:val="20"/>
                <w:szCs w:val="20"/>
              </w:rPr>
              <w:t>培训地点</w:t>
            </w:r>
          </w:p>
        </w:tc>
        <w:tc>
          <w:tcPr>
            <w:tcW w:w="1134" w:type="dxa"/>
          </w:tcPr>
          <w:p w:rsidR="007D63E4" w:rsidRPr="00A352C1" w:rsidRDefault="007D63E4" w:rsidP="004D0049">
            <w:pPr>
              <w:jc w:val="center"/>
              <w:rPr>
                <w:rFonts w:ascii="Times New Roman" w:hAnsi="Times New Roman" w:cs="Times New Roman"/>
                <w:sz w:val="20"/>
                <w:szCs w:val="20"/>
              </w:rPr>
            </w:pPr>
            <w:r w:rsidRPr="00A352C1">
              <w:rPr>
                <w:rFonts w:ascii="Times New Roman" w:hAnsi="Times New Roman" w:cs="Times New Roman"/>
                <w:sz w:val="20"/>
                <w:szCs w:val="20"/>
              </w:rPr>
              <w:t>培训人数</w:t>
            </w:r>
          </w:p>
        </w:tc>
        <w:tc>
          <w:tcPr>
            <w:tcW w:w="1134" w:type="dxa"/>
          </w:tcPr>
          <w:p w:rsidR="007D63E4" w:rsidRPr="00A352C1" w:rsidRDefault="007D63E4" w:rsidP="004D0049">
            <w:pPr>
              <w:jc w:val="center"/>
              <w:rPr>
                <w:rFonts w:ascii="Times New Roman" w:hAnsi="Times New Roman" w:cs="Times New Roman"/>
                <w:sz w:val="20"/>
                <w:szCs w:val="20"/>
              </w:rPr>
            </w:pPr>
            <w:r w:rsidRPr="00A352C1">
              <w:rPr>
                <w:rFonts w:ascii="Times New Roman" w:hAnsi="Times New Roman" w:cs="Times New Roman"/>
                <w:sz w:val="20"/>
                <w:szCs w:val="20"/>
              </w:rPr>
              <w:t>培训天数</w:t>
            </w:r>
          </w:p>
        </w:tc>
        <w:tc>
          <w:tcPr>
            <w:tcW w:w="1418" w:type="dxa"/>
          </w:tcPr>
          <w:p w:rsidR="007D63E4" w:rsidRPr="00A352C1" w:rsidRDefault="007D63E4" w:rsidP="004D0049">
            <w:pPr>
              <w:jc w:val="center"/>
              <w:rPr>
                <w:rFonts w:ascii="Times New Roman" w:hAnsi="Times New Roman" w:cs="Times New Roman"/>
                <w:sz w:val="20"/>
                <w:szCs w:val="20"/>
              </w:rPr>
            </w:pPr>
            <w:r w:rsidRPr="00A352C1">
              <w:rPr>
                <w:rFonts w:ascii="Times New Roman" w:hAnsi="Times New Roman" w:cs="Times New Roman"/>
                <w:sz w:val="20"/>
                <w:szCs w:val="20"/>
              </w:rPr>
              <w:t>预计培训时间</w:t>
            </w:r>
          </w:p>
        </w:tc>
      </w:tr>
      <w:tr w:rsidR="007D63E4" w:rsidRPr="00A352C1" w:rsidTr="004D0049">
        <w:tc>
          <w:tcPr>
            <w:tcW w:w="675" w:type="dxa"/>
            <w:vMerge w:val="restart"/>
            <w:textDirection w:val="tbRlV"/>
          </w:tcPr>
          <w:p w:rsidR="007D63E4" w:rsidRPr="00A352C1" w:rsidRDefault="003D3B7E" w:rsidP="004D0049">
            <w:pPr>
              <w:ind w:left="113" w:right="113"/>
              <w:jc w:val="center"/>
              <w:rPr>
                <w:rFonts w:ascii="Times New Roman" w:hAnsi="Times New Roman" w:cs="Times New Roman"/>
                <w:sz w:val="20"/>
                <w:szCs w:val="20"/>
              </w:rPr>
            </w:pPr>
            <w:r w:rsidRPr="00A352C1">
              <w:rPr>
                <w:rFonts w:ascii="Times New Roman" w:hAnsi="Times New Roman" w:cs="Times New Roman"/>
                <w:sz w:val="20"/>
                <w:szCs w:val="20"/>
              </w:rPr>
              <w:t>中评协管理人员</w:t>
            </w:r>
            <w:r w:rsidR="007D63E4" w:rsidRPr="00A352C1">
              <w:rPr>
                <w:rFonts w:ascii="Times New Roman" w:hAnsi="Times New Roman" w:cs="Times New Roman"/>
                <w:sz w:val="20"/>
                <w:szCs w:val="20"/>
              </w:rPr>
              <w:t>培训班</w:t>
            </w:r>
          </w:p>
        </w:tc>
        <w:tc>
          <w:tcPr>
            <w:tcW w:w="709" w:type="dxa"/>
            <w:vAlign w:val="center"/>
          </w:tcPr>
          <w:p w:rsidR="007D63E4" w:rsidRPr="00A352C1" w:rsidRDefault="007D63E4" w:rsidP="003D3B7E">
            <w:pPr>
              <w:jc w:val="center"/>
              <w:rPr>
                <w:rFonts w:ascii="Times New Roman" w:hAnsi="Times New Roman" w:cs="Times New Roman"/>
                <w:sz w:val="20"/>
                <w:szCs w:val="20"/>
              </w:rPr>
            </w:pPr>
            <w:r w:rsidRPr="00A352C1">
              <w:rPr>
                <w:rFonts w:ascii="Times New Roman" w:hAnsi="Times New Roman" w:cs="Times New Roman"/>
                <w:sz w:val="20"/>
                <w:szCs w:val="20"/>
              </w:rPr>
              <w:t>5</w:t>
            </w:r>
          </w:p>
        </w:tc>
        <w:tc>
          <w:tcPr>
            <w:tcW w:w="2126" w:type="dxa"/>
            <w:vAlign w:val="center"/>
          </w:tcPr>
          <w:p w:rsidR="007D63E4" w:rsidRPr="00A352C1" w:rsidRDefault="007D63E4" w:rsidP="003D3B7E">
            <w:pPr>
              <w:adjustRightInd w:val="0"/>
              <w:snapToGrid w:val="0"/>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司法评估专业技术评审培训班</w:t>
            </w:r>
          </w:p>
        </w:tc>
        <w:tc>
          <w:tcPr>
            <w:tcW w:w="4253" w:type="dxa"/>
            <w:vAlign w:val="center"/>
          </w:tcPr>
          <w:p w:rsidR="007D63E4" w:rsidRPr="00A352C1" w:rsidRDefault="007D63E4" w:rsidP="003D3B7E">
            <w:pPr>
              <w:adjustRightInd w:val="0"/>
              <w:snapToGrid w:val="0"/>
              <w:spacing w:line="240" w:lineRule="exact"/>
              <w:jc w:val="left"/>
              <w:rPr>
                <w:rFonts w:ascii="Times New Roman" w:hAnsi="Times New Roman" w:cs="Times New Roman"/>
                <w:sz w:val="20"/>
                <w:szCs w:val="20"/>
              </w:rPr>
            </w:pPr>
            <w:r w:rsidRPr="00A352C1">
              <w:rPr>
                <w:rFonts w:ascii="Times New Roman" w:hAnsi="Times New Roman" w:cs="Times New Roman"/>
                <w:sz w:val="20"/>
                <w:szCs w:val="20"/>
              </w:rPr>
              <w:t>1.</w:t>
            </w:r>
            <w:r w:rsidRPr="00A352C1">
              <w:rPr>
                <w:rFonts w:ascii="Times New Roman" w:hAnsi="Times New Roman" w:cs="Times New Roman"/>
                <w:sz w:val="20"/>
                <w:szCs w:val="20"/>
              </w:rPr>
              <w:t>司法评估相关规定讲解</w:t>
            </w:r>
          </w:p>
          <w:p w:rsidR="007D63E4" w:rsidRPr="00A352C1" w:rsidRDefault="007D63E4" w:rsidP="003D3B7E">
            <w:pPr>
              <w:adjustRightInd w:val="0"/>
              <w:snapToGrid w:val="0"/>
              <w:spacing w:line="240" w:lineRule="exact"/>
              <w:jc w:val="left"/>
              <w:rPr>
                <w:rFonts w:ascii="Times New Roman" w:hAnsi="Times New Roman" w:cs="Times New Roman"/>
                <w:sz w:val="20"/>
                <w:szCs w:val="20"/>
              </w:rPr>
            </w:pPr>
            <w:r w:rsidRPr="00A352C1">
              <w:rPr>
                <w:rFonts w:ascii="Times New Roman" w:hAnsi="Times New Roman" w:cs="Times New Roman"/>
                <w:sz w:val="20"/>
                <w:szCs w:val="20"/>
              </w:rPr>
              <w:t>2.</w:t>
            </w:r>
            <w:r w:rsidRPr="00A352C1">
              <w:rPr>
                <w:rFonts w:ascii="Times New Roman" w:hAnsi="Times New Roman" w:cs="Times New Roman"/>
                <w:sz w:val="20"/>
                <w:szCs w:val="20"/>
              </w:rPr>
              <w:t>专业技术评审有关工作制度、工作机制讲解</w:t>
            </w:r>
          </w:p>
          <w:p w:rsidR="007D63E4" w:rsidRPr="00A352C1" w:rsidRDefault="007D63E4" w:rsidP="003D3B7E">
            <w:pPr>
              <w:adjustRightInd w:val="0"/>
              <w:snapToGrid w:val="0"/>
              <w:spacing w:line="240" w:lineRule="exact"/>
              <w:jc w:val="left"/>
              <w:rPr>
                <w:rFonts w:ascii="Times New Roman" w:hAnsi="Times New Roman" w:cs="Times New Roman"/>
                <w:sz w:val="20"/>
                <w:szCs w:val="20"/>
              </w:rPr>
            </w:pPr>
            <w:r w:rsidRPr="00A352C1">
              <w:rPr>
                <w:rFonts w:ascii="Times New Roman" w:hAnsi="Times New Roman" w:cs="Times New Roman"/>
                <w:sz w:val="20"/>
                <w:szCs w:val="20"/>
              </w:rPr>
              <w:t>3.</w:t>
            </w:r>
            <w:r w:rsidRPr="00A352C1">
              <w:rPr>
                <w:rFonts w:ascii="Times New Roman" w:hAnsi="Times New Roman" w:cs="Times New Roman"/>
                <w:sz w:val="20"/>
                <w:szCs w:val="20"/>
              </w:rPr>
              <w:t>专业技术评审有关内容、流程讲解</w:t>
            </w:r>
          </w:p>
          <w:p w:rsidR="007D63E4" w:rsidRPr="00A352C1" w:rsidRDefault="007D63E4" w:rsidP="003D3B7E">
            <w:pPr>
              <w:adjustRightInd w:val="0"/>
              <w:snapToGrid w:val="0"/>
              <w:spacing w:line="240" w:lineRule="exact"/>
              <w:jc w:val="left"/>
              <w:rPr>
                <w:rFonts w:ascii="Times New Roman" w:hAnsi="Times New Roman" w:cs="Times New Roman"/>
                <w:sz w:val="20"/>
                <w:szCs w:val="20"/>
              </w:rPr>
            </w:pPr>
            <w:r w:rsidRPr="00A352C1">
              <w:rPr>
                <w:rFonts w:ascii="Times New Roman" w:hAnsi="Times New Roman" w:cs="Times New Roman"/>
                <w:sz w:val="20"/>
                <w:szCs w:val="20"/>
              </w:rPr>
              <w:t>4.</w:t>
            </w:r>
            <w:r w:rsidRPr="00A352C1">
              <w:rPr>
                <w:rFonts w:ascii="Times New Roman" w:hAnsi="Times New Roman" w:cs="Times New Roman"/>
                <w:sz w:val="20"/>
                <w:szCs w:val="20"/>
              </w:rPr>
              <w:t>相关准则解读与运用</w:t>
            </w:r>
          </w:p>
          <w:p w:rsidR="007D63E4" w:rsidRPr="00A352C1" w:rsidRDefault="007D63E4" w:rsidP="003D3B7E">
            <w:pPr>
              <w:adjustRightInd w:val="0"/>
              <w:snapToGrid w:val="0"/>
              <w:spacing w:line="240" w:lineRule="exact"/>
              <w:jc w:val="left"/>
              <w:rPr>
                <w:rFonts w:ascii="Times New Roman" w:hAnsi="Times New Roman" w:cs="Times New Roman"/>
                <w:sz w:val="20"/>
                <w:szCs w:val="20"/>
              </w:rPr>
            </w:pPr>
            <w:r w:rsidRPr="00A352C1">
              <w:rPr>
                <w:rFonts w:ascii="Times New Roman" w:hAnsi="Times New Roman" w:cs="Times New Roman"/>
                <w:sz w:val="20"/>
                <w:szCs w:val="20"/>
              </w:rPr>
              <w:t>5.</w:t>
            </w:r>
            <w:r w:rsidRPr="00A352C1">
              <w:rPr>
                <w:rFonts w:ascii="Times New Roman" w:hAnsi="Times New Roman" w:cs="Times New Roman"/>
                <w:sz w:val="20"/>
                <w:szCs w:val="20"/>
              </w:rPr>
              <w:t>案例分析</w:t>
            </w:r>
          </w:p>
        </w:tc>
        <w:tc>
          <w:tcPr>
            <w:tcW w:w="1417" w:type="dxa"/>
            <w:vAlign w:val="center"/>
          </w:tcPr>
          <w:p w:rsidR="007D63E4" w:rsidRPr="00A352C1" w:rsidRDefault="007D63E4" w:rsidP="003D3B7E">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各地方协会管理人员及评审专家</w:t>
            </w:r>
          </w:p>
        </w:tc>
        <w:tc>
          <w:tcPr>
            <w:tcW w:w="1276" w:type="dxa"/>
            <w:vAlign w:val="center"/>
          </w:tcPr>
          <w:p w:rsidR="007D63E4" w:rsidRPr="00A352C1" w:rsidRDefault="007D63E4" w:rsidP="003D3B7E">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深圳会计进修学院</w:t>
            </w:r>
          </w:p>
        </w:tc>
        <w:tc>
          <w:tcPr>
            <w:tcW w:w="1134" w:type="dxa"/>
            <w:vAlign w:val="center"/>
          </w:tcPr>
          <w:p w:rsidR="007D63E4" w:rsidRPr="00A352C1" w:rsidRDefault="007D63E4" w:rsidP="003D3B7E">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待定</w:t>
            </w:r>
          </w:p>
        </w:tc>
        <w:tc>
          <w:tcPr>
            <w:tcW w:w="1134" w:type="dxa"/>
            <w:vAlign w:val="center"/>
          </w:tcPr>
          <w:p w:rsidR="007D63E4" w:rsidRPr="00A352C1" w:rsidRDefault="007D63E4" w:rsidP="003D3B7E">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3</w:t>
            </w:r>
          </w:p>
        </w:tc>
        <w:tc>
          <w:tcPr>
            <w:tcW w:w="1418" w:type="dxa"/>
            <w:vAlign w:val="center"/>
          </w:tcPr>
          <w:p w:rsidR="007D63E4" w:rsidRPr="00A352C1" w:rsidRDefault="007D63E4" w:rsidP="003D3B7E">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5</w:t>
            </w:r>
            <w:r w:rsidRPr="00A352C1">
              <w:rPr>
                <w:rFonts w:ascii="Times New Roman" w:hAnsi="Times New Roman" w:cs="Times New Roman"/>
                <w:sz w:val="20"/>
                <w:szCs w:val="20"/>
              </w:rPr>
              <w:t>月</w:t>
            </w:r>
            <w:r w:rsidRPr="00A352C1">
              <w:rPr>
                <w:rFonts w:ascii="Times New Roman" w:hAnsi="Times New Roman" w:cs="Times New Roman"/>
                <w:sz w:val="20"/>
                <w:szCs w:val="20"/>
              </w:rPr>
              <w:t>7-9</w:t>
            </w:r>
            <w:r w:rsidRPr="00A352C1">
              <w:rPr>
                <w:rFonts w:ascii="Times New Roman" w:hAnsi="Times New Roman" w:cs="Times New Roman"/>
                <w:sz w:val="20"/>
                <w:szCs w:val="20"/>
              </w:rPr>
              <w:t>日</w:t>
            </w:r>
          </w:p>
        </w:tc>
      </w:tr>
      <w:tr w:rsidR="007D63E4" w:rsidRPr="00A352C1" w:rsidTr="004D0049">
        <w:trPr>
          <w:trHeight w:val="1322"/>
        </w:trPr>
        <w:tc>
          <w:tcPr>
            <w:tcW w:w="675" w:type="dxa"/>
            <w:vMerge/>
          </w:tcPr>
          <w:p w:rsidR="007D63E4" w:rsidRPr="00A352C1" w:rsidRDefault="007D63E4" w:rsidP="004D0049">
            <w:pPr>
              <w:rPr>
                <w:rFonts w:ascii="Times New Roman" w:hAnsi="Times New Roman" w:cs="Times New Roman"/>
                <w:sz w:val="20"/>
                <w:szCs w:val="20"/>
              </w:rPr>
            </w:pPr>
          </w:p>
        </w:tc>
        <w:tc>
          <w:tcPr>
            <w:tcW w:w="709" w:type="dxa"/>
            <w:vAlign w:val="center"/>
          </w:tcPr>
          <w:p w:rsidR="007D63E4" w:rsidRPr="00A352C1" w:rsidRDefault="007D63E4" w:rsidP="003D3B7E">
            <w:pPr>
              <w:jc w:val="center"/>
              <w:rPr>
                <w:rFonts w:ascii="Times New Roman" w:hAnsi="Times New Roman" w:cs="Times New Roman"/>
                <w:sz w:val="20"/>
                <w:szCs w:val="20"/>
              </w:rPr>
            </w:pPr>
            <w:r w:rsidRPr="00A352C1">
              <w:rPr>
                <w:rFonts w:ascii="Times New Roman" w:hAnsi="Times New Roman" w:cs="Times New Roman"/>
                <w:sz w:val="20"/>
                <w:szCs w:val="20"/>
              </w:rPr>
              <w:t>6</w:t>
            </w:r>
          </w:p>
        </w:tc>
        <w:tc>
          <w:tcPr>
            <w:tcW w:w="2126" w:type="dxa"/>
            <w:vAlign w:val="center"/>
          </w:tcPr>
          <w:p w:rsidR="007D63E4" w:rsidRPr="0007012A" w:rsidRDefault="007D63E4" w:rsidP="003D3B7E">
            <w:pPr>
              <w:adjustRightInd w:val="0"/>
              <w:snapToGrid w:val="0"/>
              <w:spacing w:line="280" w:lineRule="exact"/>
              <w:jc w:val="center"/>
              <w:rPr>
                <w:rFonts w:ascii="Times New Roman" w:hAnsi="Times New Roman" w:cs="Times New Roman"/>
                <w:color w:val="FF0000"/>
                <w:sz w:val="20"/>
                <w:szCs w:val="20"/>
              </w:rPr>
            </w:pPr>
            <w:r w:rsidRPr="0007012A">
              <w:rPr>
                <w:rFonts w:ascii="Times New Roman" w:hAnsi="Times New Roman" w:cs="Times New Roman"/>
                <w:color w:val="FF0000"/>
                <w:sz w:val="20"/>
                <w:szCs w:val="20"/>
              </w:rPr>
              <w:t>资产评估行业地方协会秘书长及高端人才培训班</w:t>
            </w:r>
          </w:p>
        </w:tc>
        <w:tc>
          <w:tcPr>
            <w:tcW w:w="4253" w:type="dxa"/>
            <w:vAlign w:val="center"/>
          </w:tcPr>
          <w:p w:rsidR="007D63E4" w:rsidRPr="00A352C1" w:rsidRDefault="007D63E4" w:rsidP="003D3B7E">
            <w:pPr>
              <w:adjustRightInd w:val="0"/>
              <w:snapToGrid w:val="0"/>
              <w:spacing w:line="240" w:lineRule="exact"/>
              <w:jc w:val="left"/>
              <w:rPr>
                <w:rFonts w:ascii="Times New Roman" w:hAnsi="Times New Roman" w:cs="Times New Roman"/>
                <w:sz w:val="20"/>
                <w:szCs w:val="20"/>
              </w:rPr>
            </w:pPr>
            <w:r w:rsidRPr="00A352C1">
              <w:rPr>
                <w:rFonts w:ascii="Times New Roman" w:hAnsi="Times New Roman" w:cs="Times New Roman"/>
                <w:sz w:val="20"/>
                <w:szCs w:val="20"/>
              </w:rPr>
              <w:t>1.</w:t>
            </w:r>
            <w:r w:rsidRPr="00A352C1">
              <w:rPr>
                <w:rFonts w:ascii="Times New Roman" w:hAnsi="Times New Roman" w:cs="Times New Roman"/>
                <w:sz w:val="20"/>
                <w:szCs w:val="20"/>
              </w:rPr>
              <w:t>财税改革与资产评估</w:t>
            </w:r>
          </w:p>
          <w:p w:rsidR="007D63E4" w:rsidRPr="00A352C1" w:rsidRDefault="007D63E4" w:rsidP="003D3B7E">
            <w:pPr>
              <w:adjustRightInd w:val="0"/>
              <w:snapToGrid w:val="0"/>
              <w:spacing w:line="240" w:lineRule="exact"/>
              <w:jc w:val="left"/>
              <w:rPr>
                <w:rFonts w:ascii="Times New Roman" w:hAnsi="Times New Roman" w:cs="Times New Roman"/>
                <w:sz w:val="20"/>
                <w:szCs w:val="20"/>
              </w:rPr>
            </w:pPr>
            <w:r w:rsidRPr="00A352C1">
              <w:rPr>
                <w:rFonts w:ascii="Times New Roman" w:hAnsi="Times New Roman" w:cs="Times New Roman"/>
                <w:sz w:val="20"/>
                <w:szCs w:val="20"/>
              </w:rPr>
              <w:t>2.</w:t>
            </w:r>
            <w:r w:rsidRPr="00A352C1">
              <w:rPr>
                <w:rFonts w:ascii="Times New Roman" w:hAnsi="Times New Roman" w:cs="Times New Roman"/>
                <w:sz w:val="20"/>
                <w:szCs w:val="20"/>
              </w:rPr>
              <w:t>国资国企改革与资产评估</w:t>
            </w:r>
          </w:p>
          <w:p w:rsidR="007D63E4" w:rsidRPr="00A352C1" w:rsidRDefault="007D63E4" w:rsidP="003D3B7E">
            <w:pPr>
              <w:adjustRightInd w:val="0"/>
              <w:snapToGrid w:val="0"/>
              <w:spacing w:line="240" w:lineRule="exact"/>
              <w:jc w:val="left"/>
              <w:rPr>
                <w:rFonts w:ascii="Times New Roman" w:hAnsi="Times New Roman" w:cs="Times New Roman"/>
                <w:sz w:val="20"/>
                <w:szCs w:val="20"/>
              </w:rPr>
            </w:pPr>
            <w:r w:rsidRPr="00A352C1">
              <w:rPr>
                <w:rFonts w:ascii="Times New Roman" w:hAnsi="Times New Roman" w:cs="Times New Roman"/>
                <w:sz w:val="20"/>
                <w:szCs w:val="20"/>
              </w:rPr>
              <w:t>3.</w:t>
            </w:r>
            <w:r w:rsidRPr="00A352C1">
              <w:rPr>
                <w:rFonts w:ascii="Times New Roman" w:hAnsi="Times New Roman" w:cs="Times New Roman"/>
                <w:sz w:val="20"/>
                <w:szCs w:val="20"/>
              </w:rPr>
              <w:t>资产评估财政监管</w:t>
            </w:r>
          </w:p>
          <w:p w:rsidR="007D63E4" w:rsidRPr="00A352C1" w:rsidRDefault="007D63E4" w:rsidP="003D3B7E">
            <w:pPr>
              <w:adjustRightInd w:val="0"/>
              <w:snapToGrid w:val="0"/>
              <w:spacing w:line="240" w:lineRule="exact"/>
              <w:jc w:val="left"/>
              <w:rPr>
                <w:rFonts w:ascii="Times New Roman" w:hAnsi="Times New Roman" w:cs="Times New Roman"/>
                <w:sz w:val="20"/>
                <w:szCs w:val="20"/>
              </w:rPr>
            </w:pPr>
            <w:r w:rsidRPr="00A352C1">
              <w:rPr>
                <w:rFonts w:ascii="Times New Roman" w:hAnsi="Times New Roman" w:cs="Times New Roman"/>
                <w:sz w:val="20"/>
                <w:szCs w:val="20"/>
              </w:rPr>
              <w:t>4.</w:t>
            </w:r>
            <w:r w:rsidRPr="00A352C1">
              <w:rPr>
                <w:rFonts w:ascii="Times New Roman" w:hAnsi="Times New Roman" w:cs="Times New Roman"/>
                <w:sz w:val="20"/>
                <w:szCs w:val="20"/>
              </w:rPr>
              <w:t>资本市场评估监管</w:t>
            </w:r>
          </w:p>
          <w:p w:rsidR="007D63E4" w:rsidRPr="00A352C1" w:rsidRDefault="007D63E4" w:rsidP="003D3B7E">
            <w:pPr>
              <w:adjustRightInd w:val="0"/>
              <w:snapToGrid w:val="0"/>
              <w:spacing w:line="240" w:lineRule="exact"/>
              <w:jc w:val="left"/>
              <w:rPr>
                <w:rFonts w:ascii="Times New Roman" w:hAnsi="Times New Roman" w:cs="Times New Roman"/>
                <w:sz w:val="20"/>
                <w:szCs w:val="20"/>
              </w:rPr>
            </w:pPr>
            <w:r w:rsidRPr="00A352C1">
              <w:rPr>
                <w:rFonts w:ascii="Times New Roman" w:hAnsi="Times New Roman" w:cs="Times New Roman"/>
                <w:sz w:val="20"/>
                <w:szCs w:val="20"/>
              </w:rPr>
              <w:t>5.</w:t>
            </w:r>
            <w:r w:rsidRPr="00A352C1">
              <w:rPr>
                <w:rFonts w:ascii="Times New Roman" w:hAnsi="Times New Roman" w:cs="Times New Roman"/>
                <w:sz w:val="20"/>
                <w:szCs w:val="20"/>
              </w:rPr>
              <w:t>资产评估国际化</w:t>
            </w:r>
          </w:p>
          <w:p w:rsidR="007D63E4" w:rsidRPr="00A352C1" w:rsidRDefault="007D63E4" w:rsidP="003D3B7E">
            <w:pPr>
              <w:adjustRightInd w:val="0"/>
              <w:snapToGrid w:val="0"/>
              <w:spacing w:line="240" w:lineRule="exact"/>
              <w:jc w:val="left"/>
              <w:rPr>
                <w:rFonts w:ascii="Times New Roman" w:hAnsi="Times New Roman" w:cs="Times New Roman"/>
                <w:sz w:val="20"/>
                <w:szCs w:val="20"/>
              </w:rPr>
            </w:pPr>
            <w:r w:rsidRPr="00A352C1">
              <w:rPr>
                <w:rFonts w:ascii="Times New Roman" w:hAnsi="Times New Roman" w:cs="Times New Roman"/>
                <w:sz w:val="20"/>
                <w:szCs w:val="20"/>
              </w:rPr>
              <w:t>6.</w:t>
            </w:r>
            <w:r w:rsidRPr="00A352C1">
              <w:rPr>
                <w:rFonts w:ascii="Times New Roman" w:hAnsi="Times New Roman" w:cs="Times New Roman"/>
                <w:sz w:val="20"/>
                <w:szCs w:val="20"/>
              </w:rPr>
              <w:t>金融与资本市场</w:t>
            </w:r>
          </w:p>
          <w:p w:rsidR="007D63E4" w:rsidRPr="00A352C1" w:rsidRDefault="007D63E4" w:rsidP="003D3B7E">
            <w:pPr>
              <w:adjustRightInd w:val="0"/>
              <w:snapToGrid w:val="0"/>
              <w:spacing w:line="240" w:lineRule="exact"/>
              <w:jc w:val="left"/>
              <w:rPr>
                <w:rFonts w:ascii="Times New Roman" w:hAnsi="Times New Roman" w:cs="Times New Roman"/>
                <w:sz w:val="20"/>
                <w:szCs w:val="20"/>
              </w:rPr>
            </w:pPr>
            <w:r w:rsidRPr="00A352C1">
              <w:rPr>
                <w:rFonts w:ascii="Times New Roman" w:hAnsi="Times New Roman" w:cs="Times New Roman"/>
                <w:sz w:val="20"/>
                <w:szCs w:val="20"/>
              </w:rPr>
              <w:t>7.</w:t>
            </w:r>
            <w:r w:rsidRPr="00A352C1">
              <w:rPr>
                <w:rFonts w:ascii="Times New Roman" w:hAnsi="Times New Roman" w:cs="Times New Roman"/>
                <w:sz w:val="20"/>
                <w:szCs w:val="20"/>
              </w:rPr>
              <w:t>资产评估行业创新发展</w:t>
            </w:r>
          </w:p>
          <w:p w:rsidR="007D63E4" w:rsidRPr="00A352C1" w:rsidRDefault="007D63E4" w:rsidP="003D3B7E">
            <w:pPr>
              <w:adjustRightInd w:val="0"/>
              <w:snapToGrid w:val="0"/>
              <w:spacing w:line="240" w:lineRule="exact"/>
              <w:jc w:val="left"/>
              <w:rPr>
                <w:rFonts w:ascii="Times New Roman" w:hAnsi="Times New Roman" w:cs="Times New Roman"/>
                <w:sz w:val="20"/>
                <w:szCs w:val="20"/>
              </w:rPr>
            </w:pPr>
            <w:r w:rsidRPr="00A352C1">
              <w:rPr>
                <w:rFonts w:ascii="Times New Roman" w:hAnsi="Times New Roman" w:cs="Times New Roman"/>
                <w:sz w:val="20"/>
                <w:szCs w:val="20"/>
              </w:rPr>
              <w:t>8.</w:t>
            </w:r>
            <w:r w:rsidRPr="00A352C1">
              <w:rPr>
                <w:rFonts w:ascii="Times New Roman" w:hAnsi="Times New Roman" w:cs="Times New Roman"/>
                <w:sz w:val="20"/>
                <w:szCs w:val="20"/>
              </w:rPr>
              <w:t>资产评估行业难点热点问题研讨</w:t>
            </w:r>
          </w:p>
          <w:p w:rsidR="007D63E4" w:rsidRPr="00A352C1" w:rsidRDefault="007D63E4" w:rsidP="003D3B7E">
            <w:pPr>
              <w:adjustRightInd w:val="0"/>
              <w:snapToGrid w:val="0"/>
              <w:spacing w:line="240" w:lineRule="exact"/>
              <w:jc w:val="left"/>
              <w:rPr>
                <w:rFonts w:ascii="Times New Roman" w:hAnsi="Times New Roman" w:cs="Times New Roman"/>
                <w:sz w:val="20"/>
                <w:szCs w:val="20"/>
              </w:rPr>
            </w:pPr>
            <w:r w:rsidRPr="00A352C1">
              <w:rPr>
                <w:rFonts w:ascii="Times New Roman" w:hAnsi="Times New Roman" w:cs="Times New Roman"/>
                <w:sz w:val="20"/>
                <w:szCs w:val="20"/>
              </w:rPr>
              <w:t>9.</w:t>
            </w:r>
            <w:r w:rsidRPr="00A352C1">
              <w:rPr>
                <w:rFonts w:ascii="Times New Roman" w:hAnsi="Times New Roman" w:cs="Times New Roman"/>
                <w:sz w:val="20"/>
                <w:szCs w:val="20"/>
              </w:rPr>
              <w:t>行业党建与行业发展</w:t>
            </w:r>
          </w:p>
        </w:tc>
        <w:tc>
          <w:tcPr>
            <w:tcW w:w="1417" w:type="dxa"/>
            <w:vAlign w:val="center"/>
          </w:tcPr>
          <w:p w:rsidR="007D63E4" w:rsidRPr="00A352C1" w:rsidRDefault="007D63E4" w:rsidP="003D3B7E">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地方协会秘书长及具有证券评估资格的资产评估机构负责人</w:t>
            </w:r>
          </w:p>
        </w:tc>
        <w:tc>
          <w:tcPr>
            <w:tcW w:w="1276" w:type="dxa"/>
            <w:vAlign w:val="center"/>
          </w:tcPr>
          <w:p w:rsidR="007D63E4" w:rsidRPr="00A352C1" w:rsidRDefault="007D63E4" w:rsidP="003D3B7E">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北京国家会计学院</w:t>
            </w:r>
          </w:p>
        </w:tc>
        <w:tc>
          <w:tcPr>
            <w:tcW w:w="1134" w:type="dxa"/>
            <w:vAlign w:val="center"/>
          </w:tcPr>
          <w:p w:rsidR="007D63E4" w:rsidRPr="00A352C1" w:rsidRDefault="007D63E4" w:rsidP="003D3B7E">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待定</w:t>
            </w:r>
          </w:p>
        </w:tc>
        <w:tc>
          <w:tcPr>
            <w:tcW w:w="1134" w:type="dxa"/>
            <w:vAlign w:val="center"/>
          </w:tcPr>
          <w:p w:rsidR="007D63E4" w:rsidRPr="00A352C1" w:rsidRDefault="007D63E4" w:rsidP="003D3B7E">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3</w:t>
            </w:r>
          </w:p>
        </w:tc>
        <w:tc>
          <w:tcPr>
            <w:tcW w:w="1418" w:type="dxa"/>
            <w:vAlign w:val="center"/>
          </w:tcPr>
          <w:p w:rsidR="007D63E4" w:rsidRPr="00A352C1" w:rsidRDefault="007D63E4" w:rsidP="003D3B7E">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5</w:t>
            </w:r>
            <w:r w:rsidRPr="00A352C1">
              <w:rPr>
                <w:rFonts w:ascii="Times New Roman" w:hAnsi="Times New Roman" w:cs="Times New Roman"/>
                <w:sz w:val="20"/>
                <w:szCs w:val="20"/>
              </w:rPr>
              <w:t>月</w:t>
            </w:r>
            <w:r w:rsidRPr="00A352C1">
              <w:rPr>
                <w:rFonts w:ascii="Times New Roman" w:hAnsi="Times New Roman" w:cs="Times New Roman"/>
                <w:sz w:val="20"/>
                <w:szCs w:val="20"/>
              </w:rPr>
              <w:t>14-16</w:t>
            </w:r>
            <w:r w:rsidRPr="00A352C1">
              <w:rPr>
                <w:rFonts w:ascii="Times New Roman" w:hAnsi="Times New Roman" w:cs="Times New Roman"/>
                <w:sz w:val="20"/>
                <w:szCs w:val="20"/>
              </w:rPr>
              <w:t>日</w:t>
            </w:r>
          </w:p>
        </w:tc>
      </w:tr>
      <w:tr w:rsidR="007D63E4" w:rsidRPr="00A352C1" w:rsidTr="004D0049">
        <w:trPr>
          <w:trHeight w:val="1270"/>
        </w:trPr>
        <w:tc>
          <w:tcPr>
            <w:tcW w:w="675" w:type="dxa"/>
            <w:vMerge/>
          </w:tcPr>
          <w:p w:rsidR="007D63E4" w:rsidRPr="00A352C1" w:rsidRDefault="007D63E4" w:rsidP="004D0049">
            <w:pPr>
              <w:rPr>
                <w:rFonts w:ascii="Times New Roman" w:hAnsi="Times New Roman" w:cs="Times New Roman"/>
                <w:sz w:val="20"/>
                <w:szCs w:val="20"/>
              </w:rPr>
            </w:pPr>
          </w:p>
        </w:tc>
        <w:tc>
          <w:tcPr>
            <w:tcW w:w="709" w:type="dxa"/>
            <w:vAlign w:val="center"/>
          </w:tcPr>
          <w:p w:rsidR="007D63E4" w:rsidRPr="00A352C1" w:rsidRDefault="007D63E4" w:rsidP="003D3B7E">
            <w:pPr>
              <w:jc w:val="center"/>
              <w:rPr>
                <w:rFonts w:ascii="Times New Roman" w:hAnsi="Times New Roman" w:cs="Times New Roman"/>
                <w:sz w:val="20"/>
                <w:szCs w:val="20"/>
              </w:rPr>
            </w:pPr>
            <w:r w:rsidRPr="00A352C1">
              <w:rPr>
                <w:rFonts w:ascii="Times New Roman" w:hAnsi="Times New Roman" w:cs="Times New Roman"/>
                <w:sz w:val="20"/>
                <w:szCs w:val="20"/>
              </w:rPr>
              <w:t>7</w:t>
            </w:r>
          </w:p>
        </w:tc>
        <w:tc>
          <w:tcPr>
            <w:tcW w:w="2126" w:type="dxa"/>
            <w:vAlign w:val="center"/>
          </w:tcPr>
          <w:p w:rsidR="007D63E4" w:rsidRPr="0007012A" w:rsidRDefault="007D63E4" w:rsidP="003D3B7E">
            <w:pPr>
              <w:adjustRightInd w:val="0"/>
              <w:snapToGrid w:val="0"/>
              <w:spacing w:line="240" w:lineRule="exact"/>
              <w:jc w:val="center"/>
              <w:rPr>
                <w:rFonts w:ascii="Times New Roman" w:hAnsi="Times New Roman" w:cs="Times New Roman"/>
                <w:color w:val="FF0000"/>
                <w:sz w:val="20"/>
                <w:szCs w:val="20"/>
              </w:rPr>
            </w:pPr>
            <w:r w:rsidRPr="0007012A">
              <w:rPr>
                <w:rFonts w:ascii="Times New Roman" w:hAnsi="Times New Roman" w:cs="Times New Roman"/>
                <w:color w:val="FF0000"/>
                <w:sz w:val="20"/>
                <w:szCs w:val="20"/>
              </w:rPr>
              <w:t>会员管理与服务工作人员培训班</w:t>
            </w:r>
          </w:p>
        </w:tc>
        <w:tc>
          <w:tcPr>
            <w:tcW w:w="4253" w:type="dxa"/>
            <w:vAlign w:val="center"/>
          </w:tcPr>
          <w:p w:rsidR="007D63E4" w:rsidRPr="00A352C1" w:rsidRDefault="007D63E4" w:rsidP="003D3B7E">
            <w:pPr>
              <w:adjustRightInd w:val="0"/>
              <w:snapToGrid w:val="0"/>
              <w:spacing w:line="240" w:lineRule="exact"/>
              <w:jc w:val="left"/>
              <w:rPr>
                <w:rFonts w:ascii="Times New Roman" w:hAnsi="Times New Roman" w:cs="Times New Roman"/>
                <w:sz w:val="20"/>
                <w:szCs w:val="20"/>
              </w:rPr>
            </w:pPr>
            <w:r w:rsidRPr="00A352C1">
              <w:rPr>
                <w:rFonts w:ascii="Times New Roman" w:hAnsi="Times New Roman" w:cs="Times New Roman"/>
                <w:sz w:val="20"/>
                <w:szCs w:val="20"/>
              </w:rPr>
              <w:t>1.</w:t>
            </w:r>
            <w:r w:rsidRPr="00A352C1">
              <w:rPr>
                <w:rFonts w:ascii="Times New Roman" w:hAnsi="Times New Roman" w:cs="Times New Roman"/>
                <w:sz w:val="20"/>
                <w:szCs w:val="20"/>
              </w:rPr>
              <w:t>会员管理与服务相关政策解读</w:t>
            </w:r>
          </w:p>
          <w:p w:rsidR="007D63E4" w:rsidRPr="00A352C1" w:rsidRDefault="007D63E4" w:rsidP="003D3B7E">
            <w:pPr>
              <w:adjustRightInd w:val="0"/>
              <w:snapToGrid w:val="0"/>
              <w:spacing w:line="240" w:lineRule="exact"/>
              <w:jc w:val="left"/>
              <w:rPr>
                <w:rFonts w:ascii="Times New Roman" w:hAnsi="Times New Roman" w:cs="Times New Roman"/>
                <w:sz w:val="20"/>
                <w:szCs w:val="20"/>
              </w:rPr>
            </w:pPr>
            <w:r w:rsidRPr="00A352C1">
              <w:rPr>
                <w:rFonts w:ascii="Times New Roman" w:hAnsi="Times New Roman" w:cs="Times New Roman"/>
                <w:sz w:val="20"/>
                <w:szCs w:val="20"/>
              </w:rPr>
              <w:t>2.</w:t>
            </w:r>
            <w:r w:rsidRPr="00A352C1">
              <w:rPr>
                <w:rFonts w:ascii="Times New Roman" w:hAnsi="Times New Roman" w:cs="Times New Roman"/>
                <w:sz w:val="20"/>
                <w:szCs w:val="20"/>
              </w:rPr>
              <w:t>非执业会员管理系统操作讲解</w:t>
            </w:r>
          </w:p>
          <w:p w:rsidR="007D63E4" w:rsidRPr="00A352C1" w:rsidRDefault="007D63E4" w:rsidP="003D3B7E">
            <w:pPr>
              <w:adjustRightInd w:val="0"/>
              <w:snapToGrid w:val="0"/>
              <w:spacing w:line="240" w:lineRule="exact"/>
              <w:jc w:val="left"/>
              <w:rPr>
                <w:rFonts w:ascii="Times New Roman" w:hAnsi="Times New Roman" w:cs="Times New Roman"/>
                <w:sz w:val="20"/>
                <w:szCs w:val="20"/>
              </w:rPr>
            </w:pPr>
            <w:r w:rsidRPr="00A352C1">
              <w:rPr>
                <w:rFonts w:ascii="Times New Roman" w:hAnsi="Times New Roman" w:cs="Times New Roman"/>
                <w:sz w:val="20"/>
                <w:szCs w:val="20"/>
              </w:rPr>
              <w:t>3.</w:t>
            </w:r>
            <w:r w:rsidRPr="00A352C1">
              <w:rPr>
                <w:rFonts w:ascii="Times New Roman" w:hAnsi="Times New Roman" w:cs="Times New Roman"/>
                <w:sz w:val="20"/>
                <w:szCs w:val="20"/>
              </w:rPr>
              <w:t>会员信用档案管理系统操作讲解</w:t>
            </w:r>
          </w:p>
          <w:p w:rsidR="007D63E4" w:rsidRPr="00A352C1" w:rsidRDefault="007D63E4" w:rsidP="003D3B7E">
            <w:pPr>
              <w:adjustRightInd w:val="0"/>
              <w:snapToGrid w:val="0"/>
              <w:spacing w:line="240" w:lineRule="exact"/>
              <w:jc w:val="left"/>
              <w:rPr>
                <w:rFonts w:ascii="Times New Roman" w:hAnsi="Times New Roman" w:cs="Times New Roman"/>
                <w:sz w:val="20"/>
                <w:szCs w:val="20"/>
              </w:rPr>
            </w:pPr>
            <w:r w:rsidRPr="00A352C1">
              <w:rPr>
                <w:rFonts w:ascii="Times New Roman" w:hAnsi="Times New Roman" w:cs="Times New Roman"/>
                <w:sz w:val="20"/>
                <w:szCs w:val="20"/>
              </w:rPr>
              <w:t>4.</w:t>
            </w:r>
            <w:r w:rsidRPr="00A352C1">
              <w:rPr>
                <w:rFonts w:ascii="Times New Roman" w:hAnsi="Times New Roman" w:cs="Times New Roman"/>
                <w:sz w:val="20"/>
                <w:szCs w:val="20"/>
              </w:rPr>
              <w:t>《会员管理办法》执行中的相关问题研讨</w:t>
            </w:r>
          </w:p>
          <w:p w:rsidR="007D63E4" w:rsidRPr="00A352C1" w:rsidRDefault="007D63E4" w:rsidP="003D3B7E">
            <w:pPr>
              <w:adjustRightInd w:val="0"/>
              <w:snapToGrid w:val="0"/>
              <w:spacing w:line="240" w:lineRule="exact"/>
              <w:jc w:val="left"/>
              <w:rPr>
                <w:rFonts w:ascii="Times New Roman" w:hAnsi="Times New Roman" w:cs="Times New Roman"/>
                <w:sz w:val="20"/>
                <w:szCs w:val="20"/>
              </w:rPr>
            </w:pPr>
            <w:r w:rsidRPr="00A352C1">
              <w:rPr>
                <w:rFonts w:ascii="Times New Roman" w:hAnsi="Times New Roman" w:cs="Times New Roman"/>
                <w:sz w:val="20"/>
                <w:szCs w:val="20"/>
              </w:rPr>
              <w:t>5.</w:t>
            </w:r>
            <w:r w:rsidRPr="00A352C1">
              <w:rPr>
                <w:rFonts w:ascii="Times New Roman" w:hAnsi="Times New Roman" w:cs="Times New Roman"/>
                <w:sz w:val="20"/>
                <w:szCs w:val="20"/>
              </w:rPr>
              <w:t>会员专业技术服务工作研讨</w:t>
            </w:r>
          </w:p>
          <w:p w:rsidR="007D63E4" w:rsidRPr="00A352C1" w:rsidRDefault="007D63E4" w:rsidP="003D3B7E">
            <w:pPr>
              <w:adjustRightInd w:val="0"/>
              <w:snapToGrid w:val="0"/>
              <w:spacing w:line="240" w:lineRule="exact"/>
              <w:jc w:val="left"/>
              <w:rPr>
                <w:rFonts w:ascii="Times New Roman" w:hAnsi="Times New Roman" w:cs="Times New Roman"/>
                <w:sz w:val="20"/>
                <w:szCs w:val="20"/>
              </w:rPr>
            </w:pPr>
            <w:r w:rsidRPr="00A352C1">
              <w:rPr>
                <w:rFonts w:ascii="Times New Roman" w:hAnsi="Times New Roman" w:cs="Times New Roman"/>
                <w:sz w:val="20"/>
                <w:szCs w:val="20"/>
              </w:rPr>
              <w:t>6.</w:t>
            </w:r>
            <w:r w:rsidRPr="00A352C1">
              <w:rPr>
                <w:rFonts w:ascii="Times New Roman" w:hAnsi="Times New Roman" w:cs="Times New Roman"/>
                <w:sz w:val="20"/>
                <w:szCs w:val="20"/>
              </w:rPr>
              <w:t>资深会员评审相关工作部署</w:t>
            </w:r>
          </w:p>
        </w:tc>
        <w:tc>
          <w:tcPr>
            <w:tcW w:w="1417" w:type="dxa"/>
            <w:vAlign w:val="center"/>
          </w:tcPr>
          <w:p w:rsidR="007D63E4" w:rsidRPr="00A352C1" w:rsidRDefault="007D63E4" w:rsidP="003D3B7E">
            <w:pPr>
              <w:spacing w:line="240" w:lineRule="exact"/>
              <w:jc w:val="center"/>
              <w:rPr>
                <w:rFonts w:ascii="Times New Roman" w:hAnsi="Times New Roman" w:cs="Times New Roman"/>
                <w:sz w:val="20"/>
                <w:szCs w:val="20"/>
              </w:rPr>
            </w:pPr>
            <w:r w:rsidRPr="00A352C1">
              <w:rPr>
                <w:rFonts w:ascii="Times New Roman" w:hAnsi="Times New Roman" w:cs="Times New Roman"/>
                <w:sz w:val="20"/>
                <w:szCs w:val="20"/>
              </w:rPr>
              <w:t>各地方协会分管秘书长及会员部门工作人员</w:t>
            </w:r>
          </w:p>
        </w:tc>
        <w:tc>
          <w:tcPr>
            <w:tcW w:w="1276" w:type="dxa"/>
            <w:vAlign w:val="center"/>
          </w:tcPr>
          <w:p w:rsidR="007D63E4" w:rsidRPr="00A352C1" w:rsidRDefault="007D63E4" w:rsidP="003D3B7E">
            <w:pPr>
              <w:spacing w:line="240" w:lineRule="exact"/>
              <w:jc w:val="center"/>
              <w:rPr>
                <w:rFonts w:ascii="Times New Roman" w:hAnsi="Times New Roman" w:cs="Times New Roman"/>
                <w:sz w:val="20"/>
                <w:szCs w:val="20"/>
              </w:rPr>
            </w:pPr>
            <w:r w:rsidRPr="00A352C1">
              <w:rPr>
                <w:rFonts w:ascii="Times New Roman" w:hAnsi="Times New Roman" w:cs="Times New Roman"/>
                <w:sz w:val="20"/>
                <w:szCs w:val="20"/>
              </w:rPr>
              <w:t>烟台财会培训中心</w:t>
            </w:r>
          </w:p>
        </w:tc>
        <w:tc>
          <w:tcPr>
            <w:tcW w:w="1134" w:type="dxa"/>
            <w:vAlign w:val="center"/>
          </w:tcPr>
          <w:p w:rsidR="007D63E4" w:rsidRPr="00A352C1" w:rsidRDefault="007D63E4" w:rsidP="003D3B7E">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待定</w:t>
            </w:r>
          </w:p>
        </w:tc>
        <w:tc>
          <w:tcPr>
            <w:tcW w:w="1134" w:type="dxa"/>
            <w:vAlign w:val="center"/>
          </w:tcPr>
          <w:p w:rsidR="007D63E4" w:rsidRPr="00A352C1" w:rsidRDefault="007D63E4" w:rsidP="003D3B7E">
            <w:pPr>
              <w:spacing w:line="240" w:lineRule="exact"/>
              <w:jc w:val="center"/>
              <w:rPr>
                <w:rFonts w:ascii="Times New Roman" w:hAnsi="Times New Roman" w:cs="Times New Roman"/>
                <w:sz w:val="20"/>
                <w:szCs w:val="20"/>
              </w:rPr>
            </w:pPr>
            <w:r w:rsidRPr="00A352C1">
              <w:rPr>
                <w:rFonts w:ascii="Times New Roman" w:hAnsi="Times New Roman" w:cs="Times New Roman"/>
                <w:sz w:val="20"/>
                <w:szCs w:val="20"/>
              </w:rPr>
              <w:t>3</w:t>
            </w:r>
          </w:p>
        </w:tc>
        <w:tc>
          <w:tcPr>
            <w:tcW w:w="1418" w:type="dxa"/>
            <w:vAlign w:val="center"/>
          </w:tcPr>
          <w:p w:rsidR="007D63E4" w:rsidRPr="00A352C1" w:rsidRDefault="007D63E4" w:rsidP="003D3B7E">
            <w:pPr>
              <w:spacing w:line="240" w:lineRule="exact"/>
              <w:jc w:val="center"/>
              <w:rPr>
                <w:rFonts w:ascii="Times New Roman" w:hAnsi="Times New Roman" w:cs="Times New Roman"/>
                <w:sz w:val="20"/>
                <w:szCs w:val="20"/>
              </w:rPr>
            </w:pPr>
            <w:r w:rsidRPr="00A352C1">
              <w:rPr>
                <w:rFonts w:ascii="Times New Roman" w:hAnsi="Times New Roman" w:cs="Times New Roman"/>
                <w:sz w:val="20"/>
                <w:szCs w:val="20"/>
              </w:rPr>
              <w:t>5</w:t>
            </w:r>
            <w:r w:rsidRPr="00A352C1">
              <w:rPr>
                <w:rFonts w:ascii="Times New Roman" w:hAnsi="Times New Roman" w:cs="Times New Roman"/>
                <w:sz w:val="20"/>
                <w:szCs w:val="20"/>
              </w:rPr>
              <w:t>月</w:t>
            </w:r>
            <w:r w:rsidRPr="00A352C1">
              <w:rPr>
                <w:rFonts w:ascii="Times New Roman" w:hAnsi="Times New Roman" w:cs="Times New Roman"/>
                <w:sz w:val="20"/>
                <w:szCs w:val="20"/>
              </w:rPr>
              <w:t>21-23</w:t>
            </w:r>
            <w:r w:rsidRPr="00A352C1">
              <w:rPr>
                <w:rFonts w:ascii="Times New Roman" w:hAnsi="Times New Roman" w:cs="Times New Roman"/>
                <w:sz w:val="20"/>
                <w:szCs w:val="20"/>
              </w:rPr>
              <w:t>日</w:t>
            </w:r>
          </w:p>
        </w:tc>
      </w:tr>
      <w:tr w:rsidR="007D63E4" w:rsidRPr="00A352C1" w:rsidTr="003D3B7E">
        <w:trPr>
          <w:trHeight w:val="1781"/>
        </w:trPr>
        <w:tc>
          <w:tcPr>
            <w:tcW w:w="675" w:type="dxa"/>
            <w:vMerge/>
          </w:tcPr>
          <w:p w:rsidR="007D63E4" w:rsidRPr="00A352C1" w:rsidRDefault="007D63E4" w:rsidP="004D0049">
            <w:pPr>
              <w:rPr>
                <w:rFonts w:ascii="Times New Roman" w:hAnsi="Times New Roman" w:cs="Times New Roman"/>
                <w:sz w:val="20"/>
                <w:szCs w:val="20"/>
              </w:rPr>
            </w:pPr>
          </w:p>
        </w:tc>
        <w:tc>
          <w:tcPr>
            <w:tcW w:w="709" w:type="dxa"/>
            <w:vAlign w:val="center"/>
          </w:tcPr>
          <w:p w:rsidR="007D63E4" w:rsidRPr="00A352C1" w:rsidRDefault="007D63E4" w:rsidP="003D3B7E">
            <w:pPr>
              <w:jc w:val="center"/>
              <w:rPr>
                <w:rFonts w:ascii="Times New Roman" w:hAnsi="Times New Roman" w:cs="Times New Roman"/>
                <w:sz w:val="20"/>
                <w:szCs w:val="20"/>
              </w:rPr>
            </w:pPr>
            <w:r w:rsidRPr="00A352C1">
              <w:rPr>
                <w:rFonts w:ascii="Times New Roman" w:hAnsi="Times New Roman" w:cs="Times New Roman"/>
                <w:sz w:val="20"/>
                <w:szCs w:val="20"/>
              </w:rPr>
              <w:t>8</w:t>
            </w:r>
          </w:p>
        </w:tc>
        <w:tc>
          <w:tcPr>
            <w:tcW w:w="2126" w:type="dxa"/>
            <w:vAlign w:val="center"/>
          </w:tcPr>
          <w:p w:rsidR="007D63E4" w:rsidRPr="0007012A" w:rsidRDefault="007D63E4" w:rsidP="003D3B7E">
            <w:pPr>
              <w:spacing w:line="280" w:lineRule="exact"/>
              <w:jc w:val="center"/>
              <w:rPr>
                <w:rFonts w:ascii="Times New Roman" w:hAnsi="Times New Roman" w:cs="Times New Roman"/>
                <w:color w:val="FF0000"/>
                <w:sz w:val="20"/>
                <w:szCs w:val="20"/>
              </w:rPr>
            </w:pPr>
            <w:r w:rsidRPr="0007012A">
              <w:rPr>
                <w:rFonts w:ascii="Times New Roman" w:hAnsi="Times New Roman" w:cs="Times New Roman"/>
                <w:color w:val="FF0000"/>
                <w:sz w:val="20"/>
                <w:szCs w:val="20"/>
              </w:rPr>
              <w:t>首席评估师培训班</w:t>
            </w:r>
          </w:p>
        </w:tc>
        <w:tc>
          <w:tcPr>
            <w:tcW w:w="4253" w:type="dxa"/>
            <w:vAlign w:val="center"/>
          </w:tcPr>
          <w:p w:rsidR="007D63E4" w:rsidRPr="00A352C1" w:rsidRDefault="007D63E4" w:rsidP="003D3B7E">
            <w:pPr>
              <w:adjustRightInd w:val="0"/>
              <w:snapToGrid w:val="0"/>
              <w:spacing w:line="240" w:lineRule="exact"/>
              <w:jc w:val="left"/>
              <w:rPr>
                <w:rFonts w:ascii="Times New Roman" w:hAnsi="Times New Roman" w:cs="Times New Roman"/>
                <w:sz w:val="20"/>
                <w:szCs w:val="20"/>
              </w:rPr>
            </w:pPr>
            <w:r w:rsidRPr="00A352C1">
              <w:rPr>
                <w:rFonts w:ascii="Times New Roman" w:hAnsi="Times New Roman" w:cs="Times New Roman"/>
                <w:sz w:val="20"/>
                <w:szCs w:val="20"/>
              </w:rPr>
              <w:t>1.</w:t>
            </w:r>
            <w:r w:rsidRPr="00A352C1">
              <w:rPr>
                <w:rFonts w:ascii="Times New Roman" w:hAnsi="Times New Roman" w:cs="Times New Roman"/>
                <w:sz w:val="20"/>
                <w:szCs w:val="20"/>
              </w:rPr>
              <w:t>资本市场评估业务监管新动向</w:t>
            </w:r>
          </w:p>
          <w:p w:rsidR="007D63E4" w:rsidRPr="00A352C1" w:rsidRDefault="007D63E4" w:rsidP="003D3B7E">
            <w:pPr>
              <w:adjustRightInd w:val="0"/>
              <w:snapToGrid w:val="0"/>
              <w:spacing w:line="240" w:lineRule="exact"/>
              <w:jc w:val="left"/>
              <w:rPr>
                <w:rFonts w:ascii="Times New Roman" w:hAnsi="Times New Roman" w:cs="Times New Roman"/>
                <w:sz w:val="20"/>
                <w:szCs w:val="20"/>
              </w:rPr>
            </w:pPr>
            <w:r w:rsidRPr="00A352C1">
              <w:rPr>
                <w:rFonts w:ascii="Times New Roman" w:hAnsi="Times New Roman" w:cs="Times New Roman"/>
                <w:sz w:val="20"/>
                <w:szCs w:val="20"/>
              </w:rPr>
              <w:t>2.</w:t>
            </w:r>
            <w:r w:rsidRPr="00A352C1">
              <w:rPr>
                <w:rFonts w:ascii="Times New Roman" w:hAnsi="Times New Roman" w:cs="Times New Roman"/>
                <w:sz w:val="20"/>
                <w:szCs w:val="20"/>
              </w:rPr>
              <w:t>国有资产评估业务需求新动向</w:t>
            </w:r>
          </w:p>
          <w:p w:rsidR="007D63E4" w:rsidRPr="00A352C1" w:rsidRDefault="007D63E4" w:rsidP="003D3B7E">
            <w:pPr>
              <w:adjustRightInd w:val="0"/>
              <w:snapToGrid w:val="0"/>
              <w:spacing w:line="240" w:lineRule="exact"/>
              <w:jc w:val="left"/>
              <w:rPr>
                <w:rFonts w:ascii="Times New Roman" w:hAnsi="Times New Roman" w:cs="Times New Roman"/>
                <w:sz w:val="20"/>
                <w:szCs w:val="20"/>
              </w:rPr>
            </w:pPr>
            <w:r w:rsidRPr="00A352C1">
              <w:rPr>
                <w:rFonts w:ascii="Times New Roman" w:hAnsi="Times New Roman" w:cs="Times New Roman"/>
                <w:sz w:val="20"/>
                <w:szCs w:val="20"/>
              </w:rPr>
              <w:t>3.</w:t>
            </w:r>
            <w:r w:rsidRPr="00A352C1">
              <w:rPr>
                <w:rFonts w:ascii="Times New Roman" w:hAnsi="Times New Roman" w:cs="Times New Roman"/>
                <w:sz w:val="20"/>
                <w:szCs w:val="20"/>
              </w:rPr>
              <w:t>财政监督管理检查重点要点</w:t>
            </w:r>
          </w:p>
          <w:p w:rsidR="007D63E4" w:rsidRPr="00A352C1" w:rsidRDefault="007D63E4" w:rsidP="003D3B7E">
            <w:pPr>
              <w:adjustRightInd w:val="0"/>
              <w:snapToGrid w:val="0"/>
              <w:spacing w:line="240" w:lineRule="exact"/>
              <w:jc w:val="left"/>
              <w:rPr>
                <w:rFonts w:ascii="Times New Roman" w:hAnsi="Times New Roman" w:cs="Times New Roman"/>
                <w:sz w:val="20"/>
                <w:szCs w:val="20"/>
              </w:rPr>
            </w:pPr>
            <w:r w:rsidRPr="00A352C1">
              <w:rPr>
                <w:rFonts w:ascii="Times New Roman" w:hAnsi="Times New Roman" w:cs="Times New Roman"/>
                <w:sz w:val="20"/>
                <w:szCs w:val="20"/>
              </w:rPr>
              <w:t>4.</w:t>
            </w:r>
            <w:r w:rsidRPr="00A352C1">
              <w:rPr>
                <w:rFonts w:ascii="Times New Roman" w:hAnsi="Times New Roman" w:cs="Times New Roman"/>
                <w:sz w:val="20"/>
                <w:szCs w:val="20"/>
              </w:rPr>
              <w:t>资产评估机构内部治理与质量控制体系建设</w:t>
            </w:r>
          </w:p>
          <w:p w:rsidR="007D63E4" w:rsidRPr="00A352C1" w:rsidRDefault="007D63E4" w:rsidP="003D3B7E">
            <w:pPr>
              <w:adjustRightInd w:val="0"/>
              <w:snapToGrid w:val="0"/>
              <w:spacing w:line="240" w:lineRule="exact"/>
              <w:jc w:val="left"/>
              <w:rPr>
                <w:rFonts w:ascii="Times New Roman" w:hAnsi="Times New Roman" w:cs="Times New Roman"/>
                <w:sz w:val="20"/>
                <w:szCs w:val="20"/>
              </w:rPr>
            </w:pPr>
            <w:r w:rsidRPr="00A352C1">
              <w:rPr>
                <w:rFonts w:ascii="Times New Roman" w:hAnsi="Times New Roman" w:cs="Times New Roman"/>
                <w:sz w:val="20"/>
                <w:szCs w:val="20"/>
              </w:rPr>
              <w:t>5.</w:t>
            </w:r>
            <w:r w:rsidRPr="00A352C1">
              <w:rPr>
                <w:rFonts w:ascii="Times New Roman" w:hAnsi="Times New Roman" w:cs="Times New Roman"/>
                <w:sz w:val="20"/>
                <w:szCs w:val="20"/>
              </w:rPr>
              <w:t>评估机构法律责任与风险防范</w:t>
            </w:r>
          </w:p>
          <w:p w:rsidR="007D63E4" w:rsidRPr="00A352C1" w:rsidRDefault="007D63E4" w:rsidP="003D3B7E">
            <w:pPr>
              <w:spacing w:line="260" w:lineRule="exact"/>
              <w:jc w:val="left"/>
              <w:rPr>
                <w:rFonts w:ascii="Times New Roman" w:hAnsi="Times New Roman" w:cs="Times New Roman"/>
                <w:sz w:val="20"/>
                <w:szCs w:val="20"/>
              </w:rPr>
            </w:pPr>
            <w:r w:rsidRPr="00A352C1">
              <w:rPr>
                <w:rFonts w:ascii="Times New Roman" w:hAnsi="Times New Roman" w:cs="Times New Roman"/>
                <w:sz w:val="20"/>
                <w:szCs w:val="20"/>
              </w:rPr>
              <w:t>6.</w:t>
            </w:r>
            <w:r w:rsidRPr="00A352C1">
              <w:rPr>
                <w:rFonts w:ascii="Times New Roman" w:hAnsi="Times New Roman" w:cs="Times New Roman"/>
                <w:sz w:val="20"/>
                <w:szCs w:val="20"/>
              </w:rPr>
              <w:t>境外评估准则介绍</w:t>
            </w:r>
          </w:p>
        </w:tc>
        <w:tc>
          <w:tcPr>
            <w:tcW w:w="1417" w:type="dxa"/>
            <w:vAlign w:val="center"/>
          </w:tcPr>
          <w:p w:rsidR="007D63E4" w:rsidRPr="00A352C1" w:rsidRDefault="007D63E4" w:rsidP="003D3B7E">
            <w:pPr>
              <w:spacing w:line="280" w:lineRule="exact"/>
              <w:jc w:val="center"/>
              <w:rPr>
                <w:rFonts w:ascii="Times New Roman" w:hAnsi="Times New Roman" w:cs="Times New Roman"/>
                <w:b/>
                <w:sz w:val="20"/>
                <w:szCs w:val="20"/>
              </w:rPr>
            </w:pPr>
            <w:r w:rsidRPr="00A352C1">
              <w:rPr>
                <w:rFonts w:ascii="Times New Roman" w:hAnsi="Times New Roman" w:cs="Times New Roman"/>
                <w:sz w:val="20"/>
                <w:szCs w:val="20"/>
              </w:rPr>
              <w:t>证券评估资格资产评估机构及</w:t>
            </w:r>
            <w:r w:rsidRPr="00A352C1">
              <w:rPr>
                <w:rFonts w:ascii="Times New Roman" w:hAnsi="Times New Roman" w:cs="Times New Roman"/>
                <w:sz w:val="20"/>
                <w:szCs w:val="20"/>
              </w:rPr>
              <w:t>2018</w:t>
            </w:r>
            <w:r w:rsidRPr="00A352C1">
              <w:rPr>
                <w:rFonts w:ascii="Times New Roman" w:hAnsi="Times New Roman" w:cs="Times New Roman"/>
                <w:sz w:val="20"/>
                <w:szCs w:val="20"/>
              </w:rPr>
              <w:t>年行业综合排名前百家评估机构首席评估师</w:t>
            </w:r>
          </w:p>
        </w:tc>
        <w:tc>
          <w:tcPr>
            <w:tcW w:w="1276" w:type="dxa"/>
            <w:vAlign w:val="center"/>
          </w:tcPr>
          <w:p w:rsidR="007D63E4" w:rsidRPr="00A352C1" w:rsidRDefault="007D63E4" w:rsidP="003D3B7E">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江苏镇江财政干部培训中心</w:t>
            </w:r>
          </w:p>
        </w:tc>
        <w:tc>
          <w:tcPr>
            <w:tcW w:w="1134" w:type="dxa"/>
            <w:vAlign w:val="center"/>
          </w:tcPr>
          <w:p w:rsidR="007D63E4" w:rsidRPr="00A352C1" w:rsidRDefault="007D63E4" w:rsidP="003D3B7E">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待定</w:t>
            </w:r>
          </w:p>
        </w:tc>
        <w:tc>
          <w:tcPr>
            <w:tcW w:w="1134" w:type="dxa"/>
            <w:vAlign w:val="center"/>
          </w:tcPr>
          <w:p w:rsidR="007D63E4" w:rsidRPr="00A352C1" w:rsidRDefault="007D63E4" w:rsidP="003D3B7E">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4</w:t>
            </w:r>
          </w:p>
        </w:tc>
        <w:tc>
          <w:tcPr>
            <w:tcW w:w="1418" w:type="dxa"/>
            <w:vAlign w:val="center"/>
          </w:tcPr>
          <w:p w:rsidR="007D63E4" w:rsidRPr="00A352C1" w:rsidRDefault="007D63E4" w:rsidP="003D3B7E">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6</w:t>
            </w:r>
            <w:r w:rsidRPr="00A352C1">
              <w:rPr>
                <w:rFonts w:ascii="Times New Roman" w:hAnsi="Times New Roman" w:cs="Times New Roman"/>
                <w:sz w:val="20"/>
                <w:szCs w:val="20"/>
              </w:rPr>
              <w:t>月</w:t>
            </w:r>
            <w:r w:rsidRPr="00A352C1">
              <w:rPr>
                <w:rFonts w:ascii="Times New Roman" w:hAnsi="Times New Roman" w:cs="Times New Roman"/>
                <w:sz w:val="20"/>
                <w:szCs w:val="20"/>
              </w:rPr>
              <w:t>18-21</w:t>
            </w:r>
            <w:r w:rsidRPr="00A352C1">
              <w:rPr>
                <w:rFonts w:ascii="Times New Roman" w:hAnsi="Times New Roman" w:cs="Times New Roman"/>
                <w:sz w:val="20"/>
                <w:szCs w:val="20"/>
              </w:rPr>
              <w:t>日</w:t>
            </w:r>
          </w:p>
        </w:tc>
      </w:tr>
    </w:tbl>
    <w:p w:rsidR="007D63E4" w:rsidRPr="00A352C1" w:rsidRDefault="007D63E4">
      <w:pPr>
        <w:rPr>
          <w:rFonts w:ascii="Times New Roman" w:hAnsi="Times New Roman" w:cs="Times New Roman"/>
        </w:rPr>
      </w:pPr>
    </w:p>
    <w:p w:rsidR="003D3B7E" w:rsidRPr="00A352C1" w:rsidRDefault="003D3B7E">
      <w:pPr>
        <w:rPr>
          <w:rFonts w:ascii="Times New Roman" w:hAnsi="Times New Roman" w:cs="Times New Roman"/>
        </w:rPr>
      </w:pPr>
    </w:p>
    <w:tbl>
      <w:tblPr>
        <w:tblStyle w:val="a5"/>
        <w:tblW w:w="0" w:type="auto"/>
        <w:tblLook w:val="04A0"/>
      </w:tblPr>
      <w:tblGrid>
        <w:gridCol w:w="675"/>
        <w:gridCol w:w="709"/>
        <w:gridCol w:w="2126"/>
        <w:gridCol w:w="4253"/>
        <w:gridCol w:w="1417"/>
        <w:gridCol w:w="1276"/>
        <w:gridCol w:w="1134"/>
        <w:gridCol w:w="1134"/>
        <w:gridCol w:w="1418"/>
      </w:tblGrid>
      <w:tr w:rsidR="003D3B7E" w:rsidRPr="00A352C1" w:rsidTr="004D0049">
        <w:trPr>
          <w:trHeight w:val="341"/>
        </w:trPr>
        <w:tc>
          <w:tcPr>
            <w:tcW w:w="675" w:type="dxa"/>
          </w:tcPr>
          <w:p w:rsidR="003D3B7E" w:rsidRPr="00A352C1" w:rsidRDefault="003D3B7E" w:rsidP="004D0049">
            <w:pPr>
              <w:jc w:val="center"/>
              <w:rPr>
                <w:rFonts w:ascii="Times New Roman" w:hAnsi="Times New Roman" w:cs="Times New Roman"/>
                <w:sz w:val="20"/>
                <w:szCs w:val="20"/>
              </w:rPr>
            </w:pPr>
            <w:r w:rsidRPr="00A352C1">
              <w:rPr>
                <w:rFonts w:ascii="Times New Roman" w:hAnsi="Times New Roman" w:cs="Times New Roman"/>
                <w:sz w:val="20"/>
                <w:szCs w:val="20"/>
              </w:rPr>
              <w:t>类别</w:t>
            </w:r>
          </w:p>
        </w:tc>
        <w:tc>
          <w:tcPr>
            <w:tcW w:w="709" w:type="dxa"/>
          </w:tcPr>
          <w:p w:rsidR="003D3B7E" w:rsidRPr="00A352C1" w:rsidRDefault="003D3B7E" w:rsidP="004D0049">
            <w:pPr>
              <w:jc w:val="center"/>
              <w:rPr>
                <w:rFonts w:ascii="Times New Roman" w:hAnsi="Times New Roman" w:cs="Times New Roman"/>
                <w:sz w:val="20"/>
                <w:szCs w:val="20"/>
              </w:rPr>
            </w:pPr>
            <w:r w:rsidRPr="00A352C1">
              <w:rPr>
                <w:rFonts w:ascii="Times New Roman" w:hAnsi="Times New Roman" w:cs="Times New Roman"/>
                <w:sz w:val="20"/>
                <w:szCs w:val="20"/>
              </w:rPr>
              <w:t>序号</w:t>
            </w:r>
          </w:p>
        </w:tc>
        <w:tc>
          <w:tcPr>
            <w:tcW w:w="2126" w:type="dxa"/>
          </w:tcPr>
          <w:p w:rsidR="003D3B7E" w:rsidRPr="00A352C1" w:rsidRDefault="003D3B7E" w:rsidP="004D0049">
            <w:pPr>
              <w:jc w:val="center"/>
              <w:rPr>
                <w:rFonts w:ascii="Times New Roman" w:hAnsi="Times New Roman" w:cs="Times New Roman"/>
                <w:sz w:val="20"/>
                <w:szCs w:val="20"/>
              </w:rPr>
            </w:pPr>
            <w:r w:rsidRPr="00A352C1">
              <w:rPr>
                <w:rFonts w:ascii="Times New Roman" w:hAnsi="Times New Roman" w:cs="Times New Roman"/>
                <w:sz w:val="20"/>
                <w:szCs w:val="20"/>
              </w:rPr>
              <w:t>培训班名称</w:t>
            </w:r>
          </w:p>
        </w:tc>
        <w:tc>
          <w:tcPr>
            <w:tcW w:w="4253" w:type="dxa"/>
          </w:tcPr>
          <w:p w:rsidR="003D3B7E" w:rsidRPr="00A352C1" w:rsidRDefault="003D3B7E" w:rsidP="004D0049">
            <w:pPr>
              <w:jc w:val="center"/>
              <w:rPr>
                <w:rFonts w:ascii="Times New Roman" w:hAnsi="Times New Roman" w:cs="Times New Roman"/>
                <w:sz w:val="20"/>
                <w:szCs w:val="20"/>
              </w:rPr>
            </w:pPr>
            <w:r w:rsidRPr="00A352C1">
              <w:rPr>
                <w:rFonts w:ascii="Times New Roman" w:hAnsi="Times New Roman" w:cs="Times New Roman"/>
                <w:sz w:val="20"/>
                <w:szCs w:val="20"/>
              </w:rPr>
              <w:t>培训内容</w:t>
            </w:r>
          </w:p>
        </w:tc>
        <w:tc>
          <w:tcPr>
            <w:tcW w:w="1417" w:type="dxa"/>
          </w:tcPr>
          <w:p w:rsidR="003D3B7E" w:rsidRPr="00A352C1" w:rsidRDefault="003D3B7E" w:rsidP="004D0049">
            <w:pPr>
              <w:jc w:val="center"/>
              <w:rPr>
                <w:rFonts w:ascii="Times New Roman" w:hAnsi="Times New Roman" w:cs="Times New Roman"/>
                <w:sz w:val="20"/>
                <w:szCs w:val="20"/>
              </w:rPr>
            </w:pPr>
            <w:r w:rsidRPr="00A352C1">
              <w:rPr>
                <w:rFonts w:ascii="Times New Roman" w:hAnsi="Times New Roman" w:cs="Times New Roman"/>
                <w:sz w:val="20"/>
                <w:szCs w:val="20"/>
              </w:rPr>
              <w:t>培训对象</w:t>
            </w:r>
          </w:p>
        </w:tc>
        <w:tc>
          <w:tcPr>
            <w:tcW w:w="1276" w:type="dxa"/>
          </w:tcPr>
          <w:p w:rsidR="003D3B7E" w:rsidRPr="00A352C1" w:rsidRDefault="003D3B7E" w:rsidP="004D0049">
            <w:pPr>
              <w:jc w:val="center"/>
              <w:rPr>
                <w:rFonts w:ascii="Times New Roman" w:hAnsi="Times New Roman" w:cs="Times New Roman"/>
                <w:sz w:val="20"/>
                <w:szCs w:val="20"/>
              </w:rPr>
            </w:pPr>
            <w:r w:rsidRPr="00A352C1">
              <w:rPr>
                <w:rFonts w:ascii="Times New Roman" w:hAnsi="Times New Roman" w:cs="Times New Roman"/>
                <w:sz w:val="20"/>
                <w:szCs w:val="20"/>
              </w:rPr>
              <w:t>培训地点</w:t>
            </w:r>
          </w:p>
        </w:tc>
        <w:tc>
          <w:tcPr>
            <w:tcW w:w="1134" w:type="dxa"/>
          </w:tcPr>
          <w:p w:rsidR="003D3B7E" w:rsidRPr="00A352C1" w:rsidRDefault="003D3B7E" w:rsidP="004D0049">
            <w:pPr>
              <w:jc w:val="center"/>
              <w:rPr>
                <w:rFonts w:ascii="Times New Roman" w:hAnsi="Times New Roman" w:cs="Times New Roman"/>
                <w:sz w:val="20"/>
                <w:szCs w:val="20"/>
              </w:rPr>
            </w:pPr>
            <w:r w:rsidRPr="00A352C1">
              <w:rPr>
                <w:rFonts w:ascii="Times New Roman" w:hAnsi="Times New Roman" w:cs="Times New Roman"/>
                <w:sz w:val="20"/>
                <w:szCs w:val="20"/>
              </w:rPr>
              <w:t>培训人数</w:t>
            </w:r>
          </w:p>
        </w:tc>
        <w:tc>
          <w:tcPr>
            <w:tcW w:w="1134" w:type="dxa"/>
          </w:tcPr>
          <w:p w:rsidR="003D3B7E" w:rsidRPr="00A352C1" w:rsidRDefault="003D3B7E" w:rsidP="004D0049">
            <w:pPr>
              <w:jc w:val="center"/>
              <w:rPr>
                <w:rFonts w:ascii="Times New Roman" w:hAnsi="Times New Roman" w:cs="Times New Roman"/>
                <w:sz w:val="20"/>
                <w:szCs w:val="20"/>
              </w:rPr>
            </w:pPr>
            <w:r w:rsidRPr="00A352C1">
              <w:rPr>
                <w:rFonts w:ascii="Times New Roman" w:hAnsi="Times New Roman" w:cs="Times New Roman"/>
                <w:sz w:val="20"/>
                <w:szCs w:val="20"/>
              </w:rPr>
              <w:t>培训天数</w:t>
            </w:r>
          </w:p>
        </w:tc>
        <w:tc>
          <w:tcPr>
            <w:tcW w:w="1418" w:type="dxa"/>
          </w:tcPr>
          <w:p w:rsidR="003D3B7E" w:rsidRPr="00A352C1" w:rsidRDefault="003D3B7E" w:rsidP="004D0049">
            <w:pPr>
              <w:jc w:val="center"/>
              <w:rPr>
                <w:rFonts w:ascii="Times New Roman" w:hAnsi="Times New Roman" w:cs="Times New Roman"/>
                <w:sz w:val="20"/>
                <w:szCs w:val="20"/>
              </w:rPr>
            </w:pPr>
            <w:r w:rsidRPr="00A352C1">
              <w:rPr>
                <w:rFonts w:ascii="Times New Roman" w:hAnsi="Times New Roman" w:cs="Times New Roman"/>
                <w:sz w:val="20"/>
                <w:szCs w:val="20"/>
              </w:rPr>
              <w:t>预计培训时间</w:t>
            </w:r>
          </w:p>
        </w:tc>
      </w:tr>
      <w:tr w:rsidR="002C6653" w:rsidRPr="00A352C1" w:rsidTr="00E05286">
        <w:trPr>
          <w:trHeight w:val="1799"/>
        </w:trPr>
        <w:tc>
          <w:tcPr>
            <w:tcW w:w="675" w:type="dxa"/>
            <w:vMerge w:val="restart"/>
            <w:textDirection w:val="tbRlV"/>
          </w:tcPr>
          <w:p w:rsidR="002C6653" w:rsidRPr="00A352C1" w:rsidRDefault="002C6653" w:rsidP="002C6653">
            <w:pPr>
              <w:ind w:left="113" w:right="113"/>
              <w:jc w:val="center"/>
              <w:rPr>
                <w:rFonts w:ascii="Times New Roman" w:hAnsi="Times New Roman" w:cs="Times New Roman"/>
                <w:sz w:val="20"/>
                <w:szCs w:val="20"/>
              </w:rPr>
            </w:pPr>
            <w:r w:rsidRPr="00A352C1">
              <w:rPr>
                <w:rFonts w:ascii="Times New Roman" w:hAnsi="Times New Roman" w:cs="Times New Roman"/>
                <w:sz w:val="20"/>
                <w:szCs w:val="20"/>
              </w:rPr>
              <w:t>中评协管理人员培训班</w:t>
            </w:r>
          </w:p>
        </w:tc>
        <w:tc>
          <w:tcPr>
            <w:tcW w:w="709" w:type="dxa"/>
            <w:vAlign w:val="center"/>
          </w:tcPr>
          <w:p w:rsidR="002C6653" w:rsidRPr="00A352C1" w:rsidRDefault="002C6653" w:rsidP="002C6653">
            <w:pPr>
              <w:jc w:val="center"/>
              <w:rPr>
                <w:rFonts w:ascii="Times New Roman" w:hAnsi="Times New Roman" w:cs="Times New Roman"/>
                <w:sz w:val="20"/>
                <w:szCs w:val="20"/>
              </w:rPr>
            </w:pPr>
            <w:r w:rsidRPr="00A352C1">
              <w:rPr>
                <w:rFonts w:ascii="Times New Roman" w:hAnsi="Times New Roman" w:cs="Times New Roman"/>
                <w:sz w:val="20"/>
                <w:szCs w:val="20"/>
              </w:rPr>
              <w:t>9</w:t>
            </w:r>
          </w:p>
        </w:tc>
        <w:tc>
          <w:tcPr>
            <w:tcW w:w="2126" w:type="dxa"/>
            <w:vAlign w:val="center"/>
          </w:tcPr>
          <w:p w:rsidR="002C6653" w:rsidRPr="0007012A" w:rsidRDefault="002C6653" w:rsidP="002C6653">
            <w:pPr>
              <w:adjustRightInd w:val="0"/>
              <w:snapToGrid w:val="0"/>
              <w:spacing w:line="280" w:lineRule="exact"/>
              <w:jc w:val="center"/>
              <w:rPr>
                <w:rFonts w:ascii="Times New Roman" w:hAnsi="Times New Roman" w:cs="Times New Roman"/>
                <w:color w:val="FF0000"/>
                <w:sz w:val="20"/>
                <w:szCs w:val="20"/>
              </w:rPr>
            </w:pPr>
            <w:r w:rsidRPr="0007012A">
              <w:rPr>
                <w:rFonts w:ascii="Times New Roman" w:hAnsi="Times New Roman" w:cs="Times New Roman"/>
                <w:color w:val="FF0000"/>
                <w:sz w:val="20"/>
                <w:szCs w:val="20"/>
              </w:rPr>
              <w:t>行业党建工作培训班</w:t>
            </w:r>
          </w:p>
        </w:tc>
        <w:tc>
          <w:tcPr>
            <w:tcW w:w="4253" w:type="dxa"/>
            <w:vAlign w:val="center"/>
          </w:tcPr>
          <w:p w:rsidR="002C6653" w:rsidRPr="00A352C1" w:rsidRDefault="002C6653" w:rsidP="002C6653">
            <w:pPr>
              <w:tabs>
                <w:tab w:val="left" w:pos="312"/>
              </w:tabs>
              <w:adjustRightInd w:val="0"/>
              <w:snapToGrid w:val="0"/>
              <w:spacing w:line="240" w:lineRule="exact"/>
              <w:rPr>
                <w:rFonts w:ascii="Times New Roman" w:hAnsi="Times New Roman" w:cs="Times New Roman"/>
                <w:sz w:val="20"/>
                <w:szCs w:val="20"/>
              </w:rPr>
            </w:pPr>
            <w:r w:rsidRPr="00A352C1">
              <w:rPr>
                <w:rFonts w:ascii="Times New Roman" w:hAnsi="Times New Roman" w:cs="Times New Roman"/>
                <w:sz w:val="20"/>
                <w:szCs w:val="20"/>
              </w:rPr>
              <w:t>1.</w:t>
            </w:r>
            <w:r w:rsidRPr="00A352C1">
              <w:rPr>
                <w:rFonts w:ascii="Times New Roman" w:hAnsi="Times New Roman" w:cs="Times New Roman"/>
                <w:sz w:val="20"/>
                <w:szCs w:val="20"/>
              </w:rPr>
              <w:t>习近平总书记关于加强党的建设最新讲话精神</w:t>
            </w:r>
          </w:p>
          <w:p w:rsidR="002C6653" w:rsidRPr="00A352C1" w:rsidRDefault="002C6653" w:rsidP="002C6653">
            <w:pPr>
              <w:tabs>
                <w:tab w:val="left" w:pos="312"/>
              </w:tabs>
              <w:adjustRightInd w:val="0"/>
              <w:snapToGrid w:val="0"/>
              <w:spacing w:line="240" w:lineRule="exact"/>
              <w:rPr>
                <w:rFonts w:ascii="Times New Roman" w:hAnsi="Times New Roman" w:cs="Times New Roman"/>
                <w:sz w:val="20"/>
                <w:szCs w:val="20"/>
              </w:rPr>
            </w:pPr>
            <w:r w:rsidRPr="00A352C1">
              <w:rPr>
                <w:rFonts w:ascii="Times New Roman" w:hAnsi="Times New Roman" w:cs="Times New Roman"/>
                <w:sz w:val="20"/>
                <w:szCs w:val="20"/>
              </w:rPr>
              <w:t>2.</w:t>
            </w:r>
            <w:r w:rsidRPr="00A352C1">
              <w:rPr>
                <w:rFonts w:ascii="Times New Roman" w:hAnsi="Times New Roman" w:cs="Times New Roman"/>
                <w:sz w:val="20"/>
                <w:szCs w:val="20"/>
              </w:rPr>
              <w:t>社会组织行业党建工作最新政策</w:t>
            </w:r>
          </w:p>
          <w:p w:rsidR="002C6653" w:rsidRPr="00A352C1" w:rsidRDefault="002C6653" w:rsidP="002C6653">
            <w:pPr>
              <w:tabs>
                <w:tab w:val="left" w:pos="312"/>
              </w:tabs>
              <w:adjustRightInd w:val="0"/>
              <w:snapToGrid w:val="0"/>
              <w:spacing w:line="240" w:lineRule="exact"/>
              <w:rPr>
                <w:rFonts w:ascii="Times New Roman" w:hAnsi="Times New Roman" w:cs="Times New Roman"/>
                <w:sz w:val="20"/>
                <w:szCs w:val="20"/>
              </w:rPr>
            </w:pPr>
            <w:r w:rsidRPr="00A352C1">
              <w:rPr>
                <w:rFonts w:ascii="Times New Roman" w:hAnsi="Times New Roman" w:cs="Times New Roman"/>
                <w:sz w:val="20"/>
                <w:szCs w:val="20"/>
              </w:rPr>
              <w:t>3.</w:t>
            </w:r>
            <w:r w:rsidRPr="00A352C1">
              <w:rPr>
                <w:rFonts w:ascii="Times New Roman" w:hAnsi="Times New Roman" w:cs="Times New Roman"/>
                <w:sz w:val="20"/>
                <w:szCs w:val="20"/>
              </w:rPr>
              <w:t>资产评估行业党建要求</w:t>
            </w:r>
          </w:p>
          <w:p w:rsidR="002C6653" w:rsidRPr="00A352C1" w:rsidRDefault="002C6653" w:rsidP="002C6653">
            <w:pPr>
              <w:tabs>
                <w:tab w:val="left" w:pos="312"/>
              </w:tabs>
              <w:adjustRightInd w:val="0"/>
              <w:snapToGrid w:val="0"/>
              <w:spacing w:line="240" w:lineRule="exact"/>
              <w:rPr>
                <w:rFonts w:ascii="Times New Roman" w:hAnsi="Times New Roman" w:cs="Times New Roman"/>
                <w:sz w:val="20"/>
                <w:szCs w:val="20"/>
              </w:rPr>
            </w:pPr>
            <w:r w:rsidRPr="00A352C1">
              <w:rPr>
                <w:rFonts w:ascii="Times New Roman" w:hAnsi="Times New Roman" w:cs="Times New Roman"/>
                <w:sz w:val="20"/>
                <w:szCs w:val="20"/>
              </w:rPr>
              <w:t>4.</w:t>
            </w:r>
            <w:r w:rsidRPr="00A352C1">
              <w:rPr>
                <w:rFonts w:ascii="Times New Roman" w:hAnsi="Times New Roman" w:cs="Times New Roman"/>
                <w:sz w:val="20"/>
                <w:szCs w:val="20"/>
              </w:rPr>
              <w:t>地方党建工作经验交流</w:t>
            </w:r>
          </w:p>
        </w:tc>
        <w:tc>
          <w:tcPr>
            <w:tcW w:w="1417" w:type="dxa"/>
            <w:vAlign w:val="center"/>
          </w:tcPr>
          <w:p w:rsidR="002C6653" w:rsidRPr="00A352C1" w:rsidRDefault="002C6653" w:rsidP="002C6653">
            <w:pPr>
              <w:spacing w:line="280" w:lineRule="exact"/>
              <w:rPr>
                <w:rFonts w:ascii="Times New Roman" w:hAnsi="Times New Roman" w:cs="Times New Roman"/>
                <w:sz w:val="20"/>
                <w:szCs w:val="20"/>
              </w:rPr>
            </w:pPr>
            <w:r w:rsidRPr="00A352C1">
              <w:rPr>
                <w:rFonts w:ascii="Times New Roman" w:hAnsi="Times New Roman" w:cs="Times New Roman"/>
                <w:sz w:val="20"/>
                <w:szCs w:val="20"/>
              </w:rPr>
              <w:t>各地方行业党组织负责人、部分基层优秀党员代表、部分优秀基层党组织负责人</w:t>
            </w:r>
          </w:p>
        </w:tc>
        <w:tc>
          <w:tcPr>
            <w:tcW w:w="1276" w:type="dxa"/>
            <w:vAlign w:val="center"/>
          </w:tcPr>
          <w:p w:rsidR="002C6653" w:rsidRPr="00A352C1" w:rsidRDefault="002C6653" w:rsidP="002C6653">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北京国家会计学院</w:t>
            </w:r>
          </w:p>
        </w:tc>
        <w:tc>
          <w:tcPr>
            <w:tcW w:w="1134" w:type="dxa"/>
            <w:vAlign w:val="center"/>
          </w:tcPr>
          <w:p w:rsidR="002C6653" w:rsidRPr="00A352C1" w:rsidRDefault="002C6653" w:rsidP="002C6653">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待定</w:t>
            </w:r>
          </w:p>
        </w:tc>
        <w:tc>
          <w:tcPr>
            <w:tcW w:w="1134" w:type="dxa"/>
            <w:vAlign w:val="center"/>
          </w:tcPr>
          <w:p w:rsidR="002C6653" w:rsidRPr="00A352C1" w:rsidRDefault="002C6653" w:rsidP="002C6653">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2</w:t>
            </w:r>
          </w:p>
        </w:tc>
        <w:tc>
          <w:tcPr>
            <w:tcW w:w="1418" w:type="dxa"/>
            <w:vAlign w:val="center"/>
          </w:tcPr>
          <w:p w:rsidR="002C6653" w:rsidRPr="00A352C1" w:rsidRDefault="002C6653" w:rsidP="002C6653">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6</w:t>
            </w:r>
            <w:r w:rsidRPr="00A352C1">
              <w:rPr>
                <w:rFonts w:ascii="Times New Roman" w:hAnsi="Times New Roman" w:cs="Times New Roman"/>
                <w:sz w:val="20"/>
                <w:szCs w:val="20"/>
              </w:rPr>
              <w:t>月</w:t>
            </w:r>
            <w:r w:rsidRPr="00A352C1">
              <w:rPr>
                <w:rFonts w:ascii="Times New Roman" w:hAnsi="Times New Roman" w:cs="Times New Roman"/>
                <w:sz w:val="20"/>
                <w:szCs w:val="20"/>
              </w:rPr>
              <w:t>26-27</w:t>
            </w:r>
            <w:r w:rsidRPr="00A352C1">
              <w:rPr>
                <w:rFonts w:ascii="Times New Roman" w:hAnsi="Times New Roman" w:cs="Times New Roman"/>
                <w:sz w:val="20"/>
                <w:szCs w:val="20"/>
              </w:rPr>
              <w:t>日</w:t>
            </w:r>
          </w:p>
        </w:tc>
      </w:tr>
      <w:tr w:rsidR="002C6653" w:rsidRPr="00A352C1" w:rsidTr="00E05286">
        <w:trPr>
          <w:trHeight w:val="1554"/>
        </w:trPr>
        <w:tc>
          <w:tcPr>
            <w:tcW w:w="675" w:type="dxa"/>
            <w:vMerge/>
          </w:tcPr>
          <w:p w:rsidR="002C6653" w:rsidRPr="00A352C1" w:rsidRDefault="002C6653" w:rsidP="002C6653">
            <w:pPr>
              <w:rPr>
                <w:rFonts w:ascii="Times New Roman" w:hAnsi="Times New Roman" w:cs="Times New Roman"/>
                <w:sz w:val="20"/>
                <w:szCs w:val="20"/>
              </w:rPr>
            </w:pPr>
          </w:p>
        </w:tc>
        <w:tc>
          <w:tcPr>
            <w:tcW w:w="709" w:type="dxa"/>
            <w:vAlign w:val="center"/>
          </w:tcPr>
          <w:p w:rsidR="002C6653" w:rsidRPr="00A352C1" w:rsidRDefault="004D0049" w:rsidP="002C6653">
            <w:pPr>
              <w:jc w:val="center"/>
              <w:rPr>
                <w:rFonts w:ascii="Times New Roman" w:hAnsi="Times New Roman" w:cs="Times New Roman"/>
                <w:sz w:val="20"/>
                <w:szCs w:val="20"/>
              </w:rPr>
            </w:pPr>
            <w:r w:rsidRPr="00A352C1">
              <w:rPr>
                <w:rFonts w:ascii="Times New Roman" w:hAnsi="Times New Roman" w:cs="Times New Roman"/>
                <w:sz w:val="20"/>
                <w:szCs w:val="20"/>
              </w:rPr>
              <w:t>10</w:t>
            </w:r>
          </w:p>
        </w:tc>
        <w:tc>
          <w:tcPr>
            <w:tcW w:w="2126" w:type="dxa"/>
            <w:vAlign w:val="center"/>
          </w:tcPr>
          <w:p w:rsidR="002C6653" w:rsidRPr="00FE128E" w:rsidRDefault="002C6653" w:rsidP="002C6653">
            <w:pPr>
              <w:adjustRightInd w:val="0"/>
              <w:snapToGrid w:val="0"/>
              <w:spacing w:line="280" w:lineRule="exact"/>
              <w:jc w:val="center"/>
              <w:rPr>
                <w:rFonts w:ascii="Times New Roman" w:hAnsi="Times New Roman" w:cs="Times New Roman"/>
                <w:color w:val="FF0000"/>
                <w:sz w:val="20"/>
                <w:szCs w:val="20"/>
              </w:rPr>
            </w:pPr>
            <w:r w:rsidRPr="00FE128E">
              <w:rPr>
                <w:rFonts w:ascii="Times New Roman" w:hAnsi="Times New Roman" w:cs="Times New Roman"/>
                <w:color w:val="FF0000"/>
                <w:sz w:val="20"/>
                <w:szCs w:val="20"/>
              </w:rPr>
              <w:t>地方协会资产评估师登记管理工作人员培训班</w:t>
            </w:r>
          </w:p>
        </w:tc>
        <w:tc>
          <w:tcPr>
            <w:tcW w:w="4253" w:type="dxa"/>
            <w:vAlign w:val="center"/>
          </w:tcPr>
          <w:p w:rsidR="002C6653" w:rsidRPr="00A352C1" w:rsidRDefault="002C6653" w:rsidP="002C6653">
            <w:pPr>
              <w:adjustRightInd w:val="0"/>
              <w:snapToGrid w:val="0"/>
              <w:spacing w:line="240" w:lineRule="exact"/>
              <w:rPr>
                <w:rFonts w:ascii="Times New Roman" w:hAnsi="Times New Roman" w:cs="Times New Roman"/>
                <w:sz w:val="20"/>
                <w:szCs w:val="20"/>
              </w:rPr>
            </w:pPr>
            <w:r w:rsidRPr="00A352C1">
              <w:rPr>
                <w:rFonts w:ascii="Times New Roman" w:hAnsi="Times New Roman" w:cs="Times New Roman"/>
                <w:sz w:val="20"/>
                <w:szCs w:val="20"/>
              </w:rPr>
              <w:t>1.</w:t>
            </w:r>
            <w:r w:rsidRPr="00A352C1">
              <w:rPr>
                <w:rFonts w:ascii="Times New Roman" w:hAnsi="Times New Roman" w:cs="Times New Roman"/>
                <w:sz w:val="20"/>
                <w:szCs w:val="20"/>
              </w:rPr>
              <w:t>《资产评估专业人员管理办法》制度讲解</w:t>
            </w:r>
          </w:p>
          <w:p w:rsidR="002C6653" w:rsidRPr="00A352C1" w:rsidRDefault="002C6653" w:rsidP="002C6653">
            <w:pPr>
              <w:adjustRightInd w:val="0"/>
              <w:snapToGrid w:val="0"/>
              <w:spacing w:line="240" w:lineRule="exact"/>
              <w:rPr>
                <w:rFonts w:ascii="Times New Roman" w:hAnsi="Times New Roman" w:cs="Times New Roman"/>
                <w:sz w:val="20"/>
                <w:szCs w:val="20"/>
              </w:rPr>
            </w:pPr>
            <w:r w:rsidRPr="00A352C1">
              <w:rPr>
                <w:rFonts w:ascii="Times New Roman" w:hAnsi="Times New Roman" w:cs="Times New Roman"/>
                <w:sz w:val="20"/>
                <w:szCs w:val="20"/>
              </w:rPr>
              <w:t>2.</w:t>
            </w:r>
            <w:r w:rsidRPr="00A352C1">
              <w:rPr>
                <w:rFonts w:ascii="Times New Roman" w:hAnsi="Times New Roman" w:cs="Times New Roman"/>
                <w:sz w:val="20"/>
                <w:szCs w:val="20"/>
              </w:rPr>
              <w:t>资产评估专业人员登记管理平台应用讲解及操作培训</w:t>
            </w:r>
          </w:p>
          <w:p w:rsidR="002C6653" w:rsidRPr="00A352C1" w:rsidRDefault="002C6653" w:rsidP="002C6653">
            <w:pPr>
              <w:adjustRightInd w:val="0"/>
              <w:snapToGrid w:val="0"/>
              <w:spacing w:line="240" w:lineRule="exact"/>
              <w:rPr>
                <w:rFonts w:ascii="Times New Roman" w:hAnsi="Times New Roman" w:cs="Times New Roman"/>
                <w:sz w:val="20"/>
                <w:szCs w:val="20"/>
              </w:rPr>
            </w:pPr>
            <w:r w:rsidRPr="00A352C1">
              <w:rPr>
                <w:rFonts w:ascii="Times New Roman" w:hAnsi="Times New Roman" w:cs="Times New Roman"/>
                <w:sz w:val="20"/>
                <w:szCs w:val="20"/>
              </w:rPr>
              <w:t>3.</w:t>
            </w:r>
            <w:r w:rsidRPr="00A352C1">
              <w:rPr>
                <w:rFonts w:ascii="Times New Roman" w:hAnsi="Times New Roman" w:cs="Times New Roman"/>
                <w:sz w:val="20"/>
                <w:szCs w:val="20"/>
              </w:rPr>
              <w:t>部分地区登记管理工作人员经验交流</w:t>
            </w:r>
          </w:p>
          <w:p w:rsidR="002C6653" w:rsidRPr="00A352C1" w:rsidRDefault="002C6653" w:rsidP="002C6653">
            <w:pPr>
              <w:adjustRightInd w:val="0"/>
              <w:snapToGrid w:val="0"/>
              <w:spacing w:line="240" w:lineRule="exact"/>
              <w:rPr>
                <w:rFonts w:ascii="Times New Roman" w:hAnsi="Times New Roman" w:cs="Times New Roman"/>
                <w:sz w:val="20"/>
                <w:szCs w:val="20"/>
              </w:rPr>
            </w:pPr>
            <w:r w:rsidRPr="00A352C1">
              <w:rPr>
                <w:rFonts w:ascii="Times New Roman" w:hAnsi="Times New Roman" w:cs="Times New Roman"/>
                <w:sz w:val="20"/>
                <w:szCs w:val="20"/>
              </w:rPr>
              <w:t>4.</w:t>
            </w:r>
            <w:r w:rsidRPr="00A352C1">
              <w:rPr>
                <w:rFonts w:ascii="Times New Roman" w:hAnsi="Times New Roman" w:cs="Times New Roman"/>
                <w:sz w:val="20"/>
                <w:szCs w:val="20"/>
              </w:rPr>
              <w:t>相关问题解答</w:t>
            </w:r>
          </w:p>
        </w:tc>
        <w:tc>
          <w:tcPr>
            <w:tcW w:w="1417" w:type="dxa"/>
            <w:vAlign w:val="center"/>
          </w:tcPr>
          <w:p w:rsidR="002C6653" w:rsidRPr="00A352C1" w:rsidRDefault="002C6653" w:rsidP="002C6653">
            <w:pPr>
              <w:spacing w:line="280" w:lineRule="exact"/>
              <w:rPr>
                <w:rFonts w:ascii="Times New Roman" w:hAnsi="Times New Roman" w:cs="Times New Roman"/>
                <w:sz w:val="20"/>
                <w:szCs w:val="20"/>
              </w:rPr>
            </w:pPr>
            <w:r w:rsidRPr="00A352C1">
              <w:rPr>
                <w:rFonts w:ascii="Times New Roman" w:hAnsi="Times New Roman" w:cs="Times New Roman"/>
                <w:sz w:val="20"/>
                <w:szCs w:val="20"/>
              </w:rPr>
              <w:t>各地方协会负责登记工作分管领导及工作人员</w:t>
            </w:r>
          </w:p>
        </w:tc>
        <w:tc>
          <w:tcPr>
            <w:tcW w:w="1276" w:type="dxa"/>
            <w:vAlign w:val="center"/>
          </w:tcPr>
          <w:p w:rsidR="002C6653" w:rsidRPr="00A352C1" w:rsidRDefault="002C6653" w:rsidP="002C6653">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宁夏宁夏财政干部教育中心</w:t>
            </w:r>
          </w:p>
        </w:tc>
        <w:tc>
          <w:tcPr>
            <w:tcW w:w="1134" w:type="dxa"/>
            <w:vAlign w:val="center"/>
          </w:tcPr>
          <w:p w:rsidR="002C6653" w:rsidRPr="00A352C1" w:rsidRDefault="002C6653" w:rsidP="002C6653">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待定</w:t>
            </w:r>
          </w:p>
        </w:tc>
        <w:tc>
          <w:tcPr>
            <w:tcW w:w="1134" w:type="dxa"/>
            <w:vAlign w:val="center"/>
          </w:tcPr>
          <w:p w:rsidR="002C6653" w:rsidRPr="00A352C1" w:rsidRDefault="002C6653" w:rsidP="002C6653">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3</w:t>
            </w:r>
          </w:p>
        </w:tc>
        <w:tc>
          <w:tcPr>
            <w:tcW w:w="1418" w:type="dxa"/>
            <w:vAlign w:val="center"/>
          </w:tcPr>
          <w:p w:rsidR="002C6653" w:rsidRPr="00A352C1" w:rsidRDefault="002C6653" w:rsidP="002C6653">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9</w:t>
            </w:r>
            <w:r w:rsidRPr="00A352C1">
              <w:rPr>
                <w:rFonts w:ascii="Times New Roman" w:hAnsi="Times New Roman" w:cs="Times New Roman"/>
                <w:sz w:val="20"/>
                <w:szCs w:val="20"/>
              </w:rPr>
              <w:t>月</w:t>
            </w:r>
            <w:r w:rsidRPr="00A352C1">
              <w:rPr>
                <w:rFonts w:ascii="Times New Roman" w:hAnsi="Times New Roman" w:cs="Times New Roman"/>
                <w:sz w:val="20"/>
                <w:szCs w:val="20"/>
              </w:rPr>
              <w:t>18-21</w:t>
            </w:r>
            <w:r w:rsidRPr="00A352C1">
              <w:rPr>
                <w:rFonts w:ascii="Times New Roman" w:hAnsi="Times New Roman" w:cs="Times New Roman"/>
                <w:sz w:val="20"/>
                <w:szCs w:val="20"/>
              </w:rPr>
              <w:t>日</w:t>
            </w:r>
          </w:p>
        </w:tc>
      </w:tr>
      <w:tr w:rsidR="00E05286" w:rsidRPr="00A352C1" w:rsidTr="00E05286">
        <w:trPr>
          <w:trHeight w:val="1684"/>
        </w:trPr>
        <w:tc>
          <w:tcPr>
            <w:tcW w:w="675" w:type="dxa"/>
            <w:vMerge w:val="restart"/>
            <w:textDirection w:val="tbRlV"/>
          </w:tcPr>
          <w:p w:rsidR="00E05286" w:rsidRPr="00A352C1" w:rsidRDefault="00E05286" w:rsidP="00E05286">
            <w:pPr>
              <w:ind w:left="113" w:right="113"/>
              <w:jc w:val="center"/>
              <w:rPr>
                <w:rFonts w:ascii="Times New Roman" w:hAnsi="Times New Roman" w:cs="Times New Roman"/>
                <w:sz w:val="20"/>
                <w:szCs w:val="20"/>
              </w:rPr>
            </w:pPr>
            <w:r w:rsidRPr="00A352C1">
              <w:rPr>
                <w:rFonts w:ascii="Times New Roman" w:hAnsi="Times New Roman" w:cs="Times New Roman"/>
                <w:sz w:val="20"/>
                <w:szCs w:val="20"/>
              </w:rPr>
              <w:t>中评协行业高端人才培训班</w:t>
            </w:r>
          </w:p>
        </w:tc>
        <w:tc>
          <w:tcPr>
            <w:tcW w:w="709" w:type="dxa"/>
            <w:vAlign w:val="center"/>
          </w:tcPr>
          <w:p w:rsidR="00E05286" w:rsidRPr="00A352C1" w:rsidRDefault="00E05286" w:rsidP="002C6653">
            <w:pPr>
              <w:jc w:val="center"/>
              <w:rPr>
                <w:rFonts w:ascii="Times New Roman" w:hAnsi="Times New Roman" w:cs="Times New Roman"/>
                <w:sz w:val="20"/>
                <w:szCs w:val="20"/>
              </w:rPr>
            </w:pPr>
            <w:r w:rsidRPr="00A352C1">
              <w:rPr>
                <w:rFonts w:ascii="Times New Roman" w:hAnsi="Times New Roman" w:cs="Times New Roman"/>
                <w:sz w:val="20"/>
                <w:szCs w:val="20"/>
              </w:rPr>
              <w:t>1</w:t>
            </w:r>
          </w:p>
        </w:tc>
        <w:tc>
          <w:tcPr>
            <w:tcW w:w="2126" w:type="dxa"/>
            <w:vAlign w:val="center"/>
          </w:tcPr>
          <w:p w:rsidR="00E05286" w:rsidRPr="0007012A" w:rsidRDefault="00E05286" w:rsidP="004D0049">
            <w:pPr>
              <w:spacing w:line="280" w:lineRule="exact"/>
              <w:jc w:val="center"/>
              <w:rPr>
                <w:rFonts w:ascii="Times New Roman" w:hAnsi="Times New Roman" w:cs="Times New Roman"/>
                <w:color w:val="FF0000"/>
                <w:sz w:val="20"/>
                <w:szCs w:val="20"/>
              </w:rPr>
            </w:pPr>
            <w:r w:rsidRPr="0007012A">
              <w:rPr>
                <w:rFonts w:ascii="Times New Roman" w:hAnsi="Times New Roman" w:cs="Times New Roman"/>
                <w:color w:val="FF0000"/>
                <w:sz w:val="20"/>
                <w:szCs w:val="20"/>
              </w:rPr>
              <w:t>资产评估行业高端人才第</w:t>
            </w:r>
            <w:r w:rsidRPr="0007012A">
              <w:rPr>
                <w:rFonts w:ascii="Times New Roman" w:hAnsi="Times New Roman" w:cs="Times New Roman"/>
                <w:color w:val="FF0000"/>
                <w:sz w:val="20"/>
                <w:szCs w:val="20"/>
              </w:rPr>
              <w:t>1</w:t>
            </w:r>
            <w:r w:rsidRPr="0007012A">
              <w:rPr>
                <w:rFonts w:ascii="Times New Roman" w:hAnsi="Times New Roman" w:cs="Times New Roman"/>
                <w:color w:val="FF0000"/>
                <w:sz w:val="20"/>
                <w:szCs w:val="20"/>
              </w:rPr>
              <w:t>次集中培训</w:t>
            </w:r>
          </w:p>
        </w:tc>
        <w:tc>
          <w:tcPr>
            <w:tcW w:w="4253" w:type="dxa"/>
            <w:vAlign w:val="center"/>
          </w:tcPr>
          <w:p w:rsidR="00E05286" w:rsidRPr="00A352C1" w:rsidRDefault="00E05286" w:rsidP="004D0049">
            <w:pPr>
              <w:adjustRightInd w:val="0"/>
              <w:snapToGrid w:val="0"/>
              <w:spacing w:line="240" w:lineRule="exact"/>
              <w:rPr>
                <w:rFonts w:ascii="Times New Roman" w:hAnsi="Times New Roman" w:cs="Times New Roman"/>
                <w:sz w:val="20"/>
                <w:szCs w:val="20"/>
              </w:rPr>
            </w:pPr>
            <w:r w:rsidRPr="00A352C1">
              <w:rPr>
                <w:rFonts w:ascii="Times New Roman" w:hAnsi="Times New Roman" w:cs="Times New Roman"/>
                <w:sz w:val="20"/>
                <w:szCs w:val="20"/>
              </w:rPr>
              <w:t>见资产评估行业高端人才培养方案</w:t>
            </w:r>
          </w:p>
        </w:tc>
        <w:tc>
          <w:tcPr>
            <w:tcW w:w="1417" w:type="dxa"/>
            <w:vAlign w:val="center"/>
          </w:tcPr>
          <w:p w:rsidR="00E05286" w:rsidRPr="00A352C1" w:rsidRDefault="00E05286" w:rsidP="004D0049">
            <w:pPr>
              <w:spacing w:line="280" w:lineRule="exact"/>
              <w:rPr>
                <w:rFonts w:ascii="Times New Roman" w:hAnsi="Times New Roman" w:cs="Times New Roman"/>
                <w:sz w:val="20"/>
                <w:szCs w:val="20"/>
              </w:rPr>
            </w:pPr>
            <w:r w:rsidRPr="00A352C1">
              <w:rPr>
                <w:rFonts w:ascii="Times New Roman" w:hAnsi="Times New Roman" w:cs="Times New Roman"/>
                <w:sz w:val="20"/>
                <w:szCs w:val="20"/>
              </w:rPr>
              <w:t>资产评估行业高端人才</w:t>
            </w:r>
          </w:p>
        </w:tc>
        <w:tc>
          <w:tcPr>
            <w:tcW w:w="1276" w:type="dxa"/>
            <w:vAlign w:val="center"/>
          </w:tcPr>
          <w:p w:rsidR="00E05286" w:rsidRPr="00A352C1" w:rsidRDefault="00E05286" w:rsidP="004D0049">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上海国家</w:t>
            </w:r>
          </w:p>
          <w:p w:rsidR="00E05286" w:rsidRPr="00A352C1" w:rsidRDefault="00E05286" w:rsidP="004D0049">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会计学院</w:t>
            </w:r>
          </w:p>
        </w:tc>
        <w:tc>
          <w:tcPr>
            <w:tcW w:w="1134" w:type="dxa"/>
            <w:vAlign w:val="center"/>
          </w:tcPr>
          <w:p w:rsidR="00E05286" w:rsidRPr="00A352C1" w:rsidRDefault="00E05286" w:rsidP="004D0049">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待定</w:t>
            </w:r>
          </w:p>
        </w:tc>
        <w:tc>
          <w:tcPr>
            <w:tcW w:w="1134" w:type="dxa"/>
            <w:vAlign w:val="center"/>
          </w:tcPr>
          <w:p w:rsidR="00E05286" w:rsidRPr="00A352C1" w:rsidRDefault="00E05286" w:rsidP="004D0049">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10</w:t>
            </w:r>
          </w:p>
        </w:tc>
        <w:tc>
          <w:tcPr>
            <w:tcW w:w="1418" w:type="dxa"/>
            <w:vAlign w:val="center"/>
          </w:tcPr>
          <w:p w:rsidR="00E05286" w:rsidRPr="00A352C1" w:rsidRDefault="00E05286" w:rsidP="004D0049">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5</w:t>
            </w:r>
            <w:r w:rsidRPr="00A352C1">
              <w:rPr>
                <w:rFonts w:ascii="Times New Roman" w:hAnsi="Times New Roman" w:cs="Times New Roman"/>
                <w:sz w:val="20"/>
                <w:szCs w:val="20"/>
              </w:rPr>
              <w:t>月</w:t>
            </w:r>
            <w:r w:rsidRPr="00A352C1">
              <w:rPr>
                <w:rFonts w:ascii="Times New Roman" w:hAnsi="Times New Roman" w:cs="Times New Roman"/>
                <w:sz w:val="20"/>
                <w:szCs w:val="20"/>
              </w:rPr>
              <w:t>23</w:t>
            </w:r>
            <w:r w:rsidRPr="00A352C1">
              <w:rPr>
                <w:rFonts w:ascii="Times New Roman" w:hAnsi="Times New Roman" w:cs="Times New Roman"/>
                <w:sz w:val="20"/>
                <w:szCs w:val="20"/>
              </w:rPr>
              <w:t>日</w:t>
            </w:r>
            <w:r w:rsidRPr="00A352C1">
              <w:rPr>
                <w:rFonts w:ascii="Times New Roman" w:hAnsi="Times New Roman" w:cs="Times New Roman"/>
                <w:sz w:val="20"/>
                <w:szCs w:val="20"/>
              </w:rPr>
              <w:t>-6</w:t>
            </w:r>
            <w:r w:rsidRPr="00A352C1">
              <w:rPr>
                <w:rFonts w:ascii="Times New Roman" w:hAnsi="Times New Roman" w:cs="Times New Roman"/>
                <w:sz w:val="20"/>
                <w:szCs w:val="20"/>
              </w:rPr>
              <w:t>月</w:t>
            </w:r>
            <w:r w:rsidRPr="00A352C1">
              <w:rPr>
                <w:rFonts w:ascii="Times New Roman" w:hAnsi="Times New Roman" w:cs="Times New Roman"/>
                <w:sz w:val="20"/>
                <w:szCs w:val="20"/>
              </w:rPr>
              <w:t>2</w:t>
            </w:r>
            <w:r w:rsidRPr="00A352C1">
              <w:rPr>
                <w:rFonts w:ascii="Times New Roman" w:hAnsi="Times New Roman" w:cs="Times New Roman"/>
                <w:sz w:val="20"/>
                <w:szCs w:val="20"/>
              </w:rPr>
              <w:t>日</w:t>
            </w:r>
          </w:p>
        </w:tc>
      </w:tr>
      <w:tr w:rsidR="00E05286" w:rsidRPr="00A352C1" w:rsidTr="002C6653">
        <w:trPr>
          <w:trHeight w:val="1684"/>
        </w:trPr>
        <w:tc>
          <w:tcPr>
            <w:tcW w:w="675" w:type="dxa"/>
            <w:vMerge/>
          </w:tcPr>
          <w:p w:rsidR="00E05286" w:rsidRPr="00A352C1" w:rsidRDefault="00E05286" w:rsidP="002C6653">
            <w:pPr>
              <w:rPr>
                <w:rFonts w:ascii="Times New Roman" w:hAnsi="Times New Roman" w:cs="Times New Roman"/>
                <w:sz w:val="20"/>
                <w:szCs w:val="20"/>
              </w:rPr>
            </w:pPr>
          </w:p>
        </w:tc>
        <w:tc>
          <w:tcPr>
            <w:tcW w:w="709" w:type="dxa"/>
            <w:vAlign w:val="center"/>
          </w:tcPr>
          <w:p w:rsidR="00E05286" w:rsidRPr="00A352C1" w:rsidRDefault="00E05286" w:rsidP="002C6653">
            <w:pPr>
              <w:jc w:val="center"/>
              <w:rPr>
                <w:rFonts w:ascii="Times New Roman" w:hAnsi="Times New Roman" w:cs="Times New Roman"/>
                <w:sz w:val="20"/>
                <w:szCs w:val="20"/>
              </w:rPr>
            </w:pPr>
            <w:r w:rsidRPr="00A352C1">
              <w:rPr>
                <w:rFonts w:ascii="Times New Roman" w:hAnsi="Times New Roman" w:cs="Times New Roman"/>
                <w:sz w:val="20"/>
                <w:szCs w:val="20"/>
              </w:rPr>
              <w:t>2</w:t>
            </w:r>
          </w:p>
        </w:tc>
        <w:tc>
          <w:tcPr>
            <w:tcW w:w="2126" w:type="dxa"/>
            <w:vAlign w:val="center"/>
          </w:tcPr>
          <w:p w:rsidR="00E05286" w:rsidRPr="0043317F" w:rsidRDefault="00E05286" w:rsidP="004D0049">
            <w:pPr>
              <w:spacing w:line="280" w:lineRule="exact"/>
              <w:jc w:val="center"/>
              <w:rPr>
                <w:rFonts w:ascii="Times New Roman" w:hAnsi="Times New Roman" w:cs="Times New Roman"/>
                <w:color w:val="FF0000"/>
                <w:sz w:val="20"/>
                <w:szCs w:val="20"/>
              </w:rPr>
            </w:pPr>
            <w:r w:rsidRPr="0043317F">
              <w:rPr>
                <w:rFonts w:ascii="Times New Roman" w:hAnsi="Times New Roman" w:cs="Times New Roman"/>
                <w:color w:val="FF0000"/>
                <w:sz w:val="20"/>
                <w:szCs w:val="20"/>
              </w:rPr>
              <w:t>资产评估行业高端人才第</w:t>
            </w:r>
            <w:r w:rsidRPr="0043317F">
              <w:rPr>
                <w:rFonts w:ascii="Times New Roman" w:hAnsi="Times New Roman" w:cs="Times New Roman"/>
                <w:color w:val="FF0000"/>
                <w:sz w:val="20"/>
                <w:szCs w:val="20"/>
              </w:rPr>
              <w:t>2</w:t>
            </w:r>
            <w:r w:rsidRPr="0043317F">
              <w:rPr>
                <w:rFonts w:ascii="Times New Roman" w:hAnsi="Times New Roman" w:cs="Times New Roman"/>
                <w:color w:val="FF0000"/>
                <w:sz w:val="20"/>
                <w:szCs w:val="20"/>
              </w:rPr>
              <w:t>次集中培训</w:t>
            </w:r>
          </w:p>
        </w:tc>
        <w:tc>
          <w:tcPr>
            <w:tcW w:w="4253" w:type="dxa"/>
            <w:vAlign w:val="center"/>
          </w:tcPr>
          <w:p w:rsidR="00E05286" w:rsidRPr="00A352C1" w:rsidRDefault="00E05286" w:rsidP="004D0049">
            <w:pPr>
              <w:adjustRightInd w:val="0"/>
              <w:snapToGrid w:val="0"/>
              <w:spacing w:line="240" w:lineRule="exact"/>
              <w:rPr>
                <w:rFonts w:ascii="Times New Roman" w:hAnsi="Times New Roman" w:cs="Times New Roman"/>
                <w:sz w:val="20"/>
                <w:szCs w:val="20"/>
              </w:rPr>
            </w:pPr>
            <w:r w:rsidRPr="00A352C1">
              <w:rPr>
                <w:rFonts w:ascii="Times New Roman" w:hAnsi="Times New Roman" w:cs="Times New Roman"/>
                <w:sz w:val="20"/>
                <w:szCs w:val="20"/>
              </w:rPr>
              <w:t>见资产评估行业高端人才培养方案</w:t>
            </w:r>
          </w:p>
        </w:tc>
        <w:tc>
          <w:tcPr>
            <w:tcW w:w="1417" w:type="dxa"/>
            <w:vAlign w:val="center"/>
          </w:tcPr>
          <w:p w:rsidR="00E05286" w:rsidRPr="00A352C1" w:rsidRDefault="00E05286" w:rsidP="004D0049">
            <w:pPr>
              <w:spacing w:line="280" w:lineRule="exact"/>
              <w:rPr>
                <w:rFonts w:ascii="Times New Roman" w:hAnsi="Times New Roman" w:cs="Times New Roman"/>
                <w:sz w:val="20"/>
                <w:szCs w:val="20"/>
              </w:rPr>
            </w:pPr>
            <w:r w:rsidRPr="00A352C1">
              <w:rPr>
                <w:rFonts w:ascii="Times New Roman" w:hAnsi="Times New Roman" w:cs="Times New Roman"/>
                <w:sz w:val="20"/>
                <w:szCs w:val="20"/>
              </w:rPr>
              <w:t>资产评估行业高端人才</w:t>
            </w:r>
          </w:p>
        </w:tc>
        <w:tc>
          <w:tcPr>
            <w:tcW w:w="1276" w:type="dxa"/>
            <w:vAlign w:val="center"/>
          </w:tcPr>
          <w:p w:rsidR="00E05286" w:rsidRPr="00A352C1" w:rsidRDefault="00E05286" w:rsidP="004D0049">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上海国家</w:t>
            </w:r>
          </w:p>
          <w:p w:rsidR="00E05286" w:rsidRPr="00A352C1" w:rsidRDefault="00E05286" w:rsidP="004D0049">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会计学院</w:t>
            </w:r>
          </w:p>
        </w:tc>
        <w:tc>
          <w:tcPr>
            <w:tcW w:w="1134" w:type="dxa"/>
            <w:vAlign w:val="center"/>
          </w:tcPr>
          <w:p w:rsidR="00E05286" w:rsidRPr="00A352C1" w:rsidRDefault="00E05286" w:rsidP="004D0049">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待定</w:t>
            </w:r>
          </w:p>
        </w:tc>
        <w:tc>
          <w:tcPr>
            <w:tcW w:w="1134" w:type="dxa"/>
            <w:vAlign w:val="center"/>
          </w:tcPr>
          <w:p w:rsidR="00E05286" w:rsidRPr="00A352C1" w:rsidRDefault="00E05286" w:rsidP="004D0049">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10</w:t>
            </w:r>
          </w:p>
        </w:tc>
        <w:tc>
          <w:tcPr>
            <w:tcW w:w="1418" w:type="dxa"/>
            <w:vAlign w:val="center"/>
          </w:tcPr>
          <w:p w:rsidR="00E05286" w:rsidRPr="00A352C1" w:rsidRDefault="00E05286" w:rsidP="004D0049">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10</w:t>
            </w:r>
            <w:r w:rsidRPr="00A352C1">
              <w:rPr>
                <w:rFonts w:ascii="Times New Roman" w:hAnsi="Times New Roman" w:cs="Times New Roman"/>
                <w:sz w:val="20"/>
                <w:szCs w:val="20"/>
              </w:rPr>
              <w:t>月</w:t>
            </w:r>
            <w:r w:rsidRPr="00A352C1">
              <w:rPr>
                <w:rFonts w:ascii="Times New Roman" w:hAnsi="Times New Roman" w:cs="Times New Roman"/>
                <w:sz w:val="20"/>
                <w:szCs w:val="20"/>
              </w:rPr>
              <w:t>25</w:t>
            </w:r>
            <w:r w:rsidRPr="00A352C1">
              <w:rPr>
                <w:rFonts w:ascii="Times New Roman" w:hAnsi="Times New Roman" w:cs="Times New Roman"/>
                <w:sz w:val="20"/>
                <w:szCs w:val="20"/>
              </w:rPr>
              <w:t>日</w:t>
            </w:r>
            <w:r w:rsidRPr="00A352C1">
              <w:rPr>
                <w:rFonts w:ascii="Times New Roman" w:hAnsi="Times New Roman" w:cs="Times New Roman"/>
                <w:sz w:val="20"/>
                <w:szCs w:val="20"/>
              </w:rPr>
              <w:t>-11</w:t>
            </w:r>
            <w:r w:rsidRPr="00A352C1">
              <w:rPr>
                <w:rFonts w:ascii="Times New Roman" w:hAnsi="Times New Roman" w:cs="Times New Roman"/>
                <w:sz w:val="20"/>
                <w:szCs w:val="20"/>
              </w:rPr>
              <w:t>月</w:t>
            </w:r>
            <w:r w:rsidRPr="00A352C1">
              <w:rPr>
                <w:rFonts w:ascii="Times New Roman" w:hAnsi="Times New Roman" w:cs="Times New Roman"/>
                <w:sz w:val="20"/>
                <w:szCs w:val="20"/>
              </w:rPr>
              <w:t>4</w:t>
            </w:r>
            <w:r w:rsidRPr="00A352C1">
              <w:rPr>
                <w:rFonts w:ascii="Times New Roman" w:hAnsi="Times New Roman" w:cs="Times New Roman"/>
                <w:sz w:val="20"/>
                <w:szCs w:val="20"/>
              </w:rPr>
              <w:t>日</w:t>
            </w:r>
          </w:p>
        </w:tc>
      </w:tr>
    </w:tbl>
    <w:p w:rsidR="002C6653" w:rsidRDefault="002C6653">
      <w:pPr>
        <w:rPr>
          <w:rFonts w:ascii="Times New Roman" w:hAnsi="Times New Roman" w:cs="Times New Roman"/>
        </w:rPr>
      </w:pPr>
    </w:p>
    <w:p w:rsidR="0044304A" w:rsidRDefault="0044304A">
      <w:pPr>
        <w:rPr>
          <w:rFonts w:ascii="Times New Roman" w:hAnsi="Times New Roman" w:cs="Times New Roman"/>
        </w:rPr>
      </w:pPr>
    </w:p>
    <w:p w:rsidR="0044304A" w:rsidRPr="00A352C1" w:rsidRDefault="0044304A">
      <w:pPr>
        <w:rPr>
          <w:rFonts w:ascii="Times New Roman" w:hAnsi="Times New Roman" w:cs="Times New Roman"/>
        </w:rPr>
      </w:pPr>
    </w:p>
    <w:tbl>
      <w:tblPr>
        <w:tblStyle w:val="a5"/>
        <w:tblW w:w="0" w:type="auto"/>
        <w:tblLook w:val="04A0"/>
      </w:tblPr>
      <w:tblGrid>
        <w:gridCol w:w="675"/>
        <w:gridCol w:w="709"/>
        <w:gridCol w:w="2126"/>
        <w:gridCol w:w="4253"/>
        <w:gridCol w:w="1417"/>
        <w:gridCol w:w="1276"/>
        <w:gridCol w:w="1134"/>
        <w:gridCol w:w="1134"/>
        <w:gridCol w:w="1418"/>
      </w:tblGrid>
      <w:tr w:rsidR="002C6653" w:rsidRPr="00A352C1" w:rsidTr="004D0049">
        <w:trPr>
          <w:trHeight w:val="341"/>
        </w:trPr>
        <w:tc>
          <w:tcPr>
            <w:tcW w:w="675" w:type="dxa"/>
          </w:tcPr>
          <w:p w:rsidR="002C6653" w:rsidRPr="00A352C1" w:rsidRDefault="002C6653" w:rsidP="004D0049">
            <w:pPr>
              <w:jc w:val="center"/>
              <w:rPr>
                <w:rFonts w:ascii="Times New Roman" w:hAnsi="Times New Roman" w:cs="Times New Roman"/>
                <w:sz w:val="20"/>
                <w:szCs w:val="20"/>
              </w:rPr>
            </w:pPr>
            <w:r w:rsidRPr="00A352C1">
              <w:rPr>
                <w:rFonts w:ascii="Times New Roman" w:hAnsi="Times New Roman" w:cs="Times New Roman"/>
                <w:sz w:val="20"/>
                <w:szCs w:val="20"/>
              </w:rPr>
              <w:t>类别</w:t>
            </w:r>
          </w:p>
        </w:tc>
        <w:tc>
          <w:tcPr>
            <w:tcW w:w="709" w:type="dxa"/>
          </w:tcPr>
          <w:p w:rsidR="002C6653" w:rsidRPr="00A352C1" w:rsidRDefault="002C6653" w:rsidP="004D0049">
            <w:pPr>
              <w:jc w:val="center"/>
              <w:rPr>
                <w:rFonts w:ascii="Times New Roman" w:hAnsi="Times New Roman" w:cs="Times New Roman"/>
                <w:sz w:val="20"/>
                <w:szCs w:val="20"/>
              </w:rPr>
            </w:pPr>
            <w:r w:rsidRPr="00A352C1">
              <w:rPr>
                <w:rFonts w:ascii="Times New Roman" w:hAnsi="Times New Roman" w:cs="Times New Roman"/>
                <w:sz w:val="20"/>
                <w:szCs w:val="20"/>
              </w:rPr>
              <w:t>序号</w:t>
            </w:r>
          </w:p>
        </w:tc>
        <w:tc>
          <w:tcPr>
            <w:tcW w:w="2126" w:type="dxa"/>
          </w:tcPr>
          <w:p w:rsidR="002C6653" w:rsidRPr="00A352C1" w:rsidRDefault="002C6653" w:rsidP="004D0049">
            <w:pPr>
              <w:jc w:val="center"/>
              <w:rPr>
                <w:rFonts w:ascii="Times New Roman" w:hAnsi="Times New Roman" w:cs="Times New Roman"/>
                <w:sz w:val="20"/>
                <w:szCs w:val="20"/>
              </w:rPr>
            </w:pPr>
            <w:r w:rsidRPr="00A352C1">
              <w:rPr>
                <w:rFonts w:ascii="Times New Roman" w:hAnsi="Times New Roman" w:cs="Times New Roman"/>
                <w:sz w:val="20"/>
                <w:szCs w:val="20"/>
              </w:rPr>
              <w:t>培训班名称</w:t>
            </w:r>
          </w:p>
        </w:tc>
        <w:tc>
          <w:tcPr>
            <w:tcW w:w="4253" w:type="dxa"/>
          </w:tcPr>
          <w:p w:rsidR="002C6653" w:rsidRPr="00A352C1" w:rsidRDefault="002C6653" w:rsidP="004D0049">
            <w:pPr>
              <w:jc w:val="center"/>
              <w:rPr>
                <w:rFonts w:ascii="Times New Roman" w:hAnsi="Times New Roman" w:cs="Times New Roman"/>
                <w:sz w:val="20"/>
                <w:szCs w:val="20"/>
              </w:rPr>
            </w:pPr>
            <w:r w:rsidRPr="00A352C1">
              <w:rPr>
                <w:rFonts w:ascii="Times New Roman" w:hAnsi="Times New Roman" w:cs="Times New Roman"/>
                <w:sz w:val="20"/>
                <w:szCs w:val="20"/>
              </w:rPr>
              <w:t>培训内容</w:t>
            </w:r>
          </w:p>
        </w:tc>
        <w:tc>
          <w:tcPr>
            <w:tcW w:w="1417" w:type="dxa"/>
          </w:tcPr>
          <w:p w:rsidR="002C6653" w:rsidRPr="00A352C1" w:rsidRDefault="002C6653" w:rsidP="004D0049">
            <w:pPr>
              <w:jc w:val="center"/>
              <w:rPr>
                <w:rFonts w:ascii="Times New Roman" w:hAnsi="Times New Roman" w:cs="Times New Roman"/>
                <w:sz w:val="20"/>
                <w:szCs w:val="20"/>
              </w:rPr>
            </w:pPr>
            <w:r w:rsidRPr="00A352C1">
              <w:rPr>
                <w:rFonts w:ascii="Times New Roman" w:hAnsi="Times New Roman" w:cs="Times New Roman"/>
                <w:sz w:val="20"/>
                <w:szCs w:val="20"/>
              </w:rPr>
              <w:t>培训对象</w:t>
            </w:r>
          </w:p>
        </w:tc>
        <w:tc>
          <w:tcPr>
            <w:tcW w:w="1276" w:type="dxa"/>
          </w:tcPr>
          <w:p w:rsidR="002C6653" w:rsidRPr="00A352C1" w:rsidRDefault="002C6653" w:rsidP="004D0049">
            <w:pPr>
              <w:jc w:val="center"/>
              <w:rPr>
                <w:rFonts w:ascii="Times New Roman" w:hAnsi="Times New Roman" w:cs="Times New Roman"/>
                <w:sz w:val="20"/>
                <w:szCs w:val="20"/>
              </w:rPr>
            </w:pPr>
            <w:r w:rsidRPr="00A352C1">
              <w:rPr>
                <w:rFonts w:ascii="Times New Roman" w:hAnsi="Times New Roman" w:cs="Times New Roman"/>
                <w:sz w:val="20"/>
                <w:szCs w:val="20"/>
              </w:rPr>
              <w:t>培训地点</w:t>
            </w:r>
          </w:p>
        </w:tc>
        <w:tc>
          <w:tcPr>
            <w:tcW w:w="1134" w:type="dxa"/>
          </w:tcPr>
          <w:p w:rsidR="002C6653" w:rsidRPr="00A352C1" w:rsidRDefault="002C6653" w:rsidP="004D0049">
            <w:pPr>
              <w:jc w:val="center"/>
              <w:rPr>
                <w:rFonts w:ascii="Times New Roman" w:hAnsi="Times New Roman" w:cs="Times New Roman"/>
                <w:sz w:val="20"/>
                <w:szCs w:val="20"/>
              </w:rPr>
            </w:pPr>
            <w:r w:rsidRPr="00A352C1">
              <w:rPr>
                <w:rFonts w:ascii="Times New Roman" w:hAnsi="Times New Roman" w:cs="Times New Roman"/>
                <w:sz w:val="20"/>
                <w:szCs w:val="20"/>
              </w:rPr>
              <w:t>培训人数</w:t>
            </w:r>
          </w:p>
        </w:tc>
        <w:tc>
          <w:tcPr>
            <w:tcW w:w="1134" w:type="dxa"/>
          </w:tcPr>
          <w:p w:rsidR="002C6653" w:rsidRPr="00A352C1" w:rsidRDefault="002C6653" w:rsidP="004D0049">
            <w:pPr>
              <w:jc w:val="center"/>
              <w:rPr>
                <w:rFonts w:ascii="Times New Roman" w:hAnsi="Times New Roman" w:cs="Times New Roman"/>
                <w:sz w:val="20"/>
                <w:szCs w:val="20"/>
              </w:rPr>
            </w:pPr>
            <w:r w:rsidRPr="00A352C1">
              <w:rPr>
                <w:rFonts w:ascii="Times New Roman" w:hAnsi="Times New Roman" w:cs="Times New Roman"/>
                <w:sz w:val="20"/>
                <w:szCs w:val="20"/>
              </w:rPr>
              <w:t>培训天数</w:t>
            </w:r>
          </w:p>
        </w:tc>
        <w:tc>
          <w:tcPr>
            <w:tcW w:w="1418" w:type="dxa"/>
          </w:tcPr>
          <w:p w:rsidR="002C6653" w:rsidRPr="00A352C1" w:rsidRDefault="002C6653" w:rsidP="004D0049">
            <w:pPr>
              <w:jc w:val="center"/>
              <w:rPr>
                <w:rFonts w:ascii="Times New Roman" w:hAnsi="Times New Roman" w:cs="Times New Roman"/>
                <w:sz w:val="20"/>
                <w:szCs w:val="20"/>
              </w:rPr>
            </w:pPr>
            <w:r w:rsidRPr="00A352C1">
              <w:rPr>
                <w:rFonts w:ascii="Times New Roman" w:hAnsi="Times New Roman" w:cs="Times New Roman"/>
                <w:sz w:val="20"/>
                <w:szCs w:val="20"/>
              </w:rPr>
              <w:t>预计培训时间</w:t>
            </w:r>
          </w:p>
        </w:tc>
      </w:tr>
      <w:tr w:rsidR="00E05286" w:rsidRPr="00A352C1" w:rsidTr="004D0049">
        <w:trPr>
          <w:trHeight w:val="1941"/>
        </w:trPr>
        <w:tc>
          <w:tcPr>
            <w:tcW w:w="675" w:type="dxa"/>
            <w:textDirection w:val="tbRlV"/>
          </w:tcPr>
          <w:p w:rsidR="00E05286" w:rsidRPr="00A352C1" w:rsidRDefault="00E05286" w:rsidP="004D0049">
            <w:pPr>
              <w:ind w:left="113" w:right="113"/>
              <w:rPr>
                <w:rFonts w:ascii="Times New Roman" w:hAnsi="Times New Roman" w:cs="Times New Roman"/>
                <w:sz w:val="20"/>
                <w:szCs w:val="20"/>
              </w:rPr>
            </w:pPr>
            <w:r w:rsidRPr="00A352C1">
              <w:rPr>
                <w:rFonts w:ascii="Times New Roman" w:hAnsi="Times New Roman" w:cs="Times New Roman"/>
                <w:sz w:val="20"/>
                <w:szCs w:val="20"/>
              </w:rPr>
              <w:t>中评协行业师资培训班</w:t>
            </w:r>
          </w:p>
        </w:tc>
        <w:tc>
          <w:tcPr>
            <w:tcW w:w="709" w:type="dxa"/>
            <w:vAlign w:val="center"/>
          </w:tcPr>
          <w:p w:rsidR="00E05286" w:rsidRPr="00A352C1" w:rsidRDefault="004D0049" w:rsidP="004D0049">
            <w:pPr>
              <w:jc w:val="center"/>
              <w:rPr>
                <w:rFonts w:ascii="Times New Roman" w:hAnsi="Times New Roman" w:cs="Times New Roman"/>
                <w:sz w:val="20"/>
                <w:szCs w:val="20"/>
              </w:rPr>
            </w:pPr>
            <w:r w:rsidRPr="00A352C1">
              <w:rPr>
                <w:rFonts w:ascii="Times New Roman" w:hAnsi="Times New Roman" w:cs="Times New Roman"/>
                <w:sz w:val="20"/>
                <w:szCs w:val="20"/>
              </w:rPr>
              <w:t>1</w:t>
            </w:r>
          </w:p>
        </w:tc>
        <w:tc>
          <w:tcPr>
            <w:tcW w:w="2126" w:type="dxa"/>
            <w:vAlign w:val="center"/>
          </w:tcPr>
          <w:p w:rsidR="00E05286" w:rsidRPr="00AE3974" w:rsidRDefault="00E05286" w:rsidP="004D0049">
            <w:pPr>
              <w:spacing w:line="280" w:lineRule="exact"/>
              <w:jc w:val="center"/>
              <w:rPr>
                <w:rFonts w:ascii="Times New Roman" w:hAnsi="Times New Roman" w:cs="Times New Roman"/>
                <w:color w:val="FF0000"/>
                <w:sz w:val="20"/>
                <w:szCs w:val="20"/>
              </w:rPr>
            </w:pPr>
            <w:r w:rsidRPr="00AE3974">
              <w:rPr>
                <w:rFonts w:ascii="Times New Roman" w:hAnsi="Times New Roman" w:cs="Times New Roman"/>
                <w:color w:val="FF0000"/>
                <w:sz w:val="20"/>
                <w:szCs w:val="20"/>
              </w:rPr>
              <w:t>资产评估行业师资培训班</w:t>
            </w:r>
          </w:p>
        </w:tc>
        <w:tc>
          <w:tcPr>
            <w:tcW w:w="4253" w:type="dxa"/>
            <w:vAlign w:val="center"/>
          </w:tcPr>
          <w:p w:rsidR="00E05286" w:rsidRPr="00A352C1" w:rsidRDefault="00E05286" w:rsidP="004D0049">
            <w:pPr>
              <w:adjustRightInd w:val="0"/>
              <w:snapToGrid w:val="0"/>
              <w:spacing w:line="240" w:lineRule="exact"/>
              <w:rPr>
                <w:rFonts w:ascii="Times New Roman" w:hAnsi="Times New Roman" w:cs="Times New Roman"/>
                <w:sz w:val="20"/>
                <w:szCs w:val="20"/>
              </w:rPr>
            </w:pPr>
            <w:r w:rsidRPr="00A352C1">
              <w:rPr>
                <w:rFonts w:ascii="Times New Roman" w:hAnsi="Times New Roman" w:cs="Times New Roman"/>
                <w:sz w:val="20"/>
                <w:szCs w:val="20"/>
              </w:rPr>
              <w:t>1.</w:t>
            </w:r>
            <w:r w:rsidRPr="00A352C1">
              <w:rPr>
                <w:rFonts w:ascii="Times New Roman" w:hAnsi="Times New Roman" w:cs="Times New Roman"/>
                <w:sz w:val="20"/>
                <w:szCs w:val="20"/>
              </w:rPr>
              <w:t>国际国内评估行业最新动态</w:t>
            </w:r>
          </w:p>
          <w:p w:rsidR="00E05286" w:rsidRPr="00A352C1" w:rsidRDefault="00E05286" w:rsidP="004D0049">
            <w:pPr>
              <w:adjustRightInd w:val="0"/>
              <w:snapToGrid w:val="0"/>
              <w:spacing w:line="280" w:lineRule="exact"/>
              <w:rPr>
                <w:rFonts w:ascii="Times New Roman" w:hAnsi="Times New Roman" w:cs="Times New Roman"/>
                <w:sz w:val="20"/>
                <w:szCs w:val="20"/>
              </w:rPr>
            </w:pPr>
            <w:r w:rsidRPr="00A352C1">
              <w:rPr>
                <w:rFonts w:ascii="Times New Roman" w:hAnsi="Times New Roman" w:cs="Times New Roman"/>
                <w:sz w:val="20"/>
                <w:szCs w:val="20"/>
              </w:rPr>
              <w:t>2.</w:t>
            </w:r>
            <w:r w:rsidRPr="00A352C1">
              <w:rPr>
                <w:rFonts w:ascii="Times New Roman" w:hAnsi="Times New Roman" w:cs="Times New Roman"/>
                <w:sz w:val="20"/>
                <w:szCs w:val="20"/>
              </w:rPr>
              <w:t>演讲与语言表达技巧</w:t>
            </w:r>
          </w:p>
          <w:p w:rsidR="00E05286" w:rsidRPr="00A352C1" w:rsidRDefault="00E05286" w:rsidP="004D0049">
            <w:pPr>
              <w:adjustRightInd w:val="0"/>
              <w:snapToGrid w:val="0"/>
              <w:spacing w:line="280" w:lineRule="exact"/>
              <w:rPr>
                <w:rFonts w:ascii="Times New Roman" w:hAnsi="Times New Roman" w:cs="Times New Roman"/>
                <w:sz w:val="20"/>
                <w:szCs w:val="20"/>
              </w:rPr>
            </w:pPr>
            <w:r w:rsidRPr="00A352C1">
              <w:rPr>
                <w:rFonts w:ascii="Times New Roman" w:hAnsi="Times New Roman" w:cs="Times New Roman"/>
                <w:sz w:val="20"/>
                <w:szCs w:val="20"/>
              </w:rPr>
              <w:t>3.</w:t>
            </w:r>
            <w:r w:rsidRPr="00A352C1">
              <w:rPr>
                <w:rFonts w:ascii="Times New Roman" w:hAnsi="Times New Roman" w:cs="Times New Roman"/>
                <w:sz w:val="20"/>
                <w:szCs w:val="20"/>
              </w:rPr>
              <w:t>培训课程案例开发与案例教学</w:t>
            </w:r>
          </w:p>
          <w:p w:rsidR="00E05286" w:rsidRPr="00A352C1" w:rsidRDefault="00E05286" w:rsidP="004D0049">
            <w:pPr>
              <w:adjustRightInd w:val="0"/>
              <w:snapToGrid w:val="0"/>
              <w:spacing w:line="240" w:lineRule="exact"/>
              <w:rPr>
                <w:rFonts w:ascii="Times New Roman" w:hAnsi="Times New Roman" w:cs="Times New Roman"/>
                <w:sz w:val="20"/>
                <w:szCs w:val="20"/>
              </w:rPr>
            </w:pPr>
            <w:r w:rsidRPr="00A352C1">
              <w:rPr>
                <w:rFonts w:ascii="Times New Roman" w:hAnsi="Times New Roman" w:cs="Times New Roman"/>
                <w:sz w:val="20"/>
                <w:szCs w:val="20"/>
              </w:rPr>
              <w:t>4.</w:t>
            </w:r>
            <w:r w:rsidRPr="00A352C1">
              <w:rPr>
                <w:rFonts w:ascii="Times New Roman" w:hAnsi="Times New Roman" w:cs="Times New Roman"/>
                <w:sz w:val="20"/>
                <w:szCs w:val="20"/>
              </w:rPr>
              <w:t>评估实务课件制作及讲授技巧</w:t>
            </w:r>
          </w:p>
          <w:p w:rsidR="00E05286" w:rsidRPr="00A352C1" w:rsidRDefault="00E05286" w:rsidP="004D0049">
            <w:pPr>
              <w:adjustRightInd w:val="0"/>
              <w:snapToGrid w:val="0"/>
              <w:spacing w:line="240" w:lineRule="exact"/>
              <w:rPr>
                <w:rFonts w:ascii="Times New Roman" w:hAnsi="Times New Roman" w:cs="Times New Roman"/>
                <w:sz w:val="20"/>
                <w:szCs w:val="20"/>
              </w:rPr>
            </w:pPr>
            <w:r w:rsidRPr="00A352C1">
              <w:rPr>
                <w:rFonts w:ascii="Times New Roman" w:hAnsi="Times New Roman" w:cs="Times New Roman"/>
                <w:sz w:val="20"/>
                <w:szCs w:val="20"/>
              </w:rPr>
              <w:t>5.</w:t>
            </w:r>
            <w:r w:rsidRPr="00A352C1">
              <w:rPr>
                <w:rFonts w:ascii="Times New Roman" w:hAnsi="Times New Roman" w:cs="Times New Roman"/>
                <w:sz w:val="20"/>
                <w:szCs w:val="20"/>
              </w:rPr>
              <w:t>评估实务疑难及前沿问题研讨</w:t>
            </w:r>
          </w:p>
          <w:p w:rsidR="00E05286" w:rsidRPr="00A352C1" w:rsidRDefault="00E05286" w:rsidP="004D0049">
            <w:pPr>
              <w:adjustRightInd w:val="0"/>
              <w:snapToGrid w:val="0"/>
              <w:spacing w:line="240" w:lineRule="exact"/>
              <w:rPr>
                <w:rFonts w:ascii="Times New Roman" w:hAnsi="Times New Roman" w:cs="Times New Roman"/>
                <w:sz w:val="20"/>
                <w:szCs w:val="20"/>
              </w:rPr>
            </w:pPr>
            <w:r w:rsidRPr="00A352C1">
              <w:rPr>
                <w:rFonts w:ascii="Times New Roman" w:hAnsi="Times New Roman" w:cs="Times New Roman"/>
                <w:sz w:val="20"/>
                <w:szCs w:val="20"/>
              </w:rPr>
              <w:t>6.</w:t>
            </w:r>
            <w:r w:rsidRPr="00A352C1">
              <w:rPr>
                <w:rFonts w:ascii="Times New Roman" w:hAnsi="Times New Roman" w:cs="Times New Roman"/>
                <w:sz w:val="20"/>
                <w:szCs w:val="20"/>
              </w:rPr>
              <w:t>授课技巧实战与专家点评</w:t>
            </w:r>
          </w:p>
        </w:tc>
        <w:tc>
          <w:tcPr>
            <w:tcW w:w="1417" w:type="dxa"/>
            <w:vAlign w:val="center"/>
          </w:tcPr>
          <w:p w:rsidR="00E05286" w:rsidRPr="00A352C1" w:rsidRDefault="00E05286" w:rsidP="004D0049">
            <w:pPr>
              <w:spacing w:line="280" w:lineRule="exact"/>
              <w:rPr>
                <w:rFonts w:ascii="Times New Roman" w:hAnsi="Times New Roman" w:cs="Times New Roman"/>
                <w:sz w:val="20"/>
                <w:szCs w:val="20"/>
              </w:rPr>
            </w:pPr>
            <w:r w:rsidRPr="00A352C1">
              <w:rPr>
                <w:rFonts w:ascii="Times New Roman" w:hAnsi="Times New Roman" w:cs="Times New Roman"/>
                <w:sz w:val="20"/>
                <w:szCs w:val="20"/>
              </w:rPr>
              <w:t>行业师资</w:t>
            </w:r>
          </w:p>
        </w:tc>
        <w:tc>
          <w:tcPr>
            <w:tcW w:w="1276" w:type="dxa"/>
            <w:vAlign w:val="center"/>
          </w:tcPr>
          <w:p w:rsidR="00E05286" w:rsidRPr="00A352C1" w:rsidRDefault="00E05286" w:rsidP="004D0049">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北京国家会计学院</w:t>
            </w:r>
          </w:p>
        </w:tc>
        <w:tc>
          <w:tcPr>
            <w:tcW w:w="1134" w:type="dxa"/>
            <w:vAlign w:val="center"/>
          </w:tcPr>
          <w:p w:rsidR="00E05286" w:rsidRPr="00A352C1" w:rsidRDefault="00E05286" w:rsidP="004D0049">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待定</w:t>
            </w:r>
          </w:p>
        </w:tc>
        <w:tc>
          <w:tcPr>
            <w:tcW w:w="1134" w:type="dxa"/>
            <w:vAlign w:val="center"/>
          </w:tcPr>
          <w:p w:rsidR="00E05286" w:rsidRPr="00A352C1" w:rsidRDefault="00E05286" w:rsidP="004D0049">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4</w:t>
            </w:r>
          </w:p>
        </w:tc>
        <w:tc>
          <w:tcPr>
            <w:tcW w:w="1418" w:type="dxa"/>
            <w:vAlign w:val="center"/>
          </w:tcPr>
          <w:p w:rsidR="00E05286" w:rsidRPr="00A352C1" w:rsidRDefault="00E05286" w:rsidP="004D0049">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11</w:t>
            </w:r>
            <w:r w:rsidRPr="00A352C1">
              <w:rPr>
                <w:rFonts w:ascii="Times New Roman" w:hAnsi="Times New Roman" w:cs="Times New Roman"/>
                <w:sz w:val="20"/>
                <w:szCs w:val="20"/>
              </w:rPr>
              <w:t>月</w:t>
            </w:r>
            <w:r w:rsidRPr="00A352C1">
              <w:rPr>
                <w:rFonts w:ascii="Times New Roman" w:hAnsi="Times New Roman" w:cs="Times New Roman"/>
                <w:sz w:val="20"/>
                <w:szCs w:val="20"/>
              </w:rPr>
              <w:t>5-8</w:t>
            </w:r>
            <w:r w:rsidRPr="00A352C1">
              <w:rPr>
                <w:rFonts w:ascii="Times New Roman" w:hAnsi="Times New Roman" w:cs="Times New Roman"/>
                <w:sz w:val="20"/>
                <w:szCs w:val="20"/>
              </w:rPr>
              <w:t>日</w:t>
            </w:r>
          </w:p>
        </w:tc>
      </w:tr>
      <w:tr w:rsidR="007079EF" w:rsidRPr="00A352C1" w:rsidTr="007079EF">
        <w:trPr>
          <w:cantSplit/>
          <w:trHeight w:val="1941"/>
        </w:trPr>
        <w:tc>
          <w:tcPr>
            <w:tcW w:w="675" w:type="dxa"/>
            <w:textDirection w:val="tbRlV"/>
            <w:vAlign w:val="center"/>
          </w:tcPr>
          <w:p w:rsidR="007079EF" w:rsidRPr="00A352C1" w:rsidRDefault="007079EF" w:rsidP="007079EF">
            <w:pPr>
              <w:spacing w:line="280" w:lineRule="exact"/>
              <w:ind w:left="113" w:right="113"/>
              <w:jc w:val="center"/>
              <w:rPr>
                <w:rFonts w:ascii="Times New Roman" w:hAnsi="Times New Roman" w:cs="Times New Roman"/>
                <w:sz w:val="20"/>
                <w:szCs w:val="20"/>
              </w:rPr>
            </w:pPr>
            <w:r w:rsidRPr="00A352C1">
              <w:rPr>
                <w:rFonts w:ascii="Times New Roman" w:hAnsi="Times New Roman" w:cs="Times New Roman"/>
                <w:sz w:val="20"/>
                <w:szCs w:val="20"/>
              </w:rPr>
              <w:t>中评协行业后备人才研讨班</w:t>
            </w:r>
          </w:p>
        </w:tc>
        <w:tc>
          <w:tcPr>
            <w:tcW w:w="709" w:type="dxa"/>
            <w:vAlign w:val="center"/>
          </w:tcPr>
          <w:p w:rsidR="007079EF" w:rsidRPr="00A352C1" w:rsidRDefault="004D0049" w:rsidP="007079EF">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1</w:t>
            </w:r>
          </w:p>
        </w:tc>
        <w:tc>
          <w:tcPr>
            <w:tcW w:w="2126" w:type="dxa"/>
            <w:vAlign w:val="center"/>
          </w:tcPr>
          <w:p w:rsidR="007079EF" w:rsidRPr="00FE128E" w:rsidRDefault="007079EF" w:rsidP="004D0049">
            <w:pPr>
              <w:spacing w:line="280" w:lineRule="exact"/>
              <w:jc w:val="center"/>
              <w:rPr>
                <w:rFonts w:ascii="Times New Roman" w:hAnsi="Times New Roman" w:cs="Times New Roman"/>
                <w:color w:val="FF0000"/>
                <w:sz w:val="20"/>
                <w:szCs w:val="20"/>
              </w:rPr>
            </w:pPr>
            <w:r w:rsidRPr="00FE128E">
              <w:rPr>
                <w:rFonts w:ascii="Times New Roman" w:hAnsi="Times New Roman" w:cs="Times New Roman"/>
                <w:color w:val="FF0000"/>
                <w:sz w:val="20"/>
                <w:szCs w:val="20"/>
              </w:rPr>
              <w:t>清华大学第十二期资产评估高级研修班</w:t>
            </w:r>
          </w:p>
        </w:tc>
        <w:tc>
          <w:tcPr>
            <w:tcW w:w="4253" w:type="dxa"/>
            <w:vAlign w:val="center"/>
          </w:tcPr>
          <w:p w:rsidR="007079EF" w:rsidRPr="00A352C1" w:rsidRDefault="007079EF" w:rsidP="004D0049">
            <w:pPr>
              <w:adjustRightInd w:val="0"/>
              <w:snapToGrid w:val="0"/>
              <w:spacing w:line="240" w:lineRule="exact"/>
              <w:rPr>
                <w:rFonts w:ascii="Times New Roman" w:hAnsi="Times New Roman" w:cs="Times New Roman"/>
                <w:sz w:val="20"/>
                <w:szCs w:val="20"/>
              </w:rPr>
            </w:pPr>
            <w:r w:rsidRPr="00A352C1">
              <w:rPr>
                <w:rFonts w:ascii="Times New Roman" w:hAnsi="Times New Roman" w:cs="Times New Roman"/>
                <w:sz w:val="20"/>
                <w:szCs w:val="20"/>
              </w:rPr>
              <w:t>1.“</w:t>
            </w:r>
            <w:r w:rsidRPr="00A352C1">
              <w:rPr>
                <w:rFonts w:ascii="Times New Roman" w:hAnsi="Times New Roman" w:cs="Times New Roman"/>
                <w:sz w:val="20"/>
                <w:szCs w:val="20"/>
              </w:rPr>
              <w:t>十九大</w:t>
            </w:r>
            <w:r w:rsidRPr="00A352C1">
              <w:rPr>
                <w:rFonts w:ascii="Times New Roman" w:hAnsi="Times New Roman" w:cs="Times New Roman"/>
                <w:sz w:val="20"/>
                <w:szCs w:val="20"/>
              </w:rPr>
              <w:t>”</w:t>
            </w:r>
            <w:r w:rsidRPr="00A352C1">
              <w:rPr>
                <w:rFonts w:ascii="Times New Roman" w:hAnsi="Times New Roman" w:cs="Times New Roman"/>
                <w:sz w:val="20"/>
                <w:szCs w:val="20"/>
              </w:rPr>
              <w:t>精神解读</w:t>
            </w:r>
          </w:p>
          <w:p w:rsidR="007079EF" w:rsidRPr="00A352C1" w:rsidRDefault="007079EF" w:rsidP="004D0049">
            <w:pPr>
              <w:adjustRightInd w:val="0"/>
              <w:snapToGrid w:val="0"/>
              <w:spacing w:line="240" w:lineRule="exact"/>
              <w:rPr>
                <w:rFonts w:ascii="Times New Roman" w:hAnsi="Times New Roman" w:cs="Times New Roman"/>
                <w:sz w:val="20"/>
                <w:szCs w:val="20"/>
              </w:rPr>
            </w:pPr>
            <w:r w:rsidRPr="00A352C1">
              <w:rPr>
                <w:rFonts w:ascii="Times New Roman" w:hAnsi="Times New Roman" w:cs="Times New Roman"/>
                <w:sz w:val="20"/>
                <w:szCs w:val="20"/>
              </w:rPr>
              <w:t>2.</w:t>
            </w:r>
            <w:r w:rsidRPr="00A352C1">
              <w:rPr>
                <w:rFonts w:ascii="Times New Roman" w:hAnsi="Times New Roman" w:cs="Times New Roman"/>
                <w:sz w:val="20"/>
                <w:szCs w:val="20"/>
              </w:rPr>
              <w:t>宏观经济形势</w:t>
            </w:r>
          </w:p>
          <w:p w:rsidR="007079EF" w:rsidRPr="00A352C1" w:rsidRDefault="007079EF" w:rsidP="004D0049">
            <w:pPr>
              <w:widowControl/>
              <w:adjustRightInd w:val="0"/>
              <w:snapToGrid w:val="0"/>
              <w:spacing w:line="280" w:lineRule="exact"/>
              <w:rPr>
                <w:rFonts w:ascii="Times New Roman" w:hAnsi="Times New Roman" w:cs="Times New Roman"/>
                <w:sz w:val="20"/>
                <w:szCs w:val="20"/>
              </w:rPr>
            </w:pPr>
            <w:r w:rsidRPr="00A352C1">
              <w:rPr>
                <w:rFonts w:ascii="Times New Roman" w:hAnsi="Times New Roman" w:cs="Times New Roman"/>
                <w:sz w:val="20"/>
                <w:szCs w:val="20"/>
              </w:rPr>
              <w:t>3.</w:t>
            </w:r>
            <w:r w:rsidRPr="00A352C1">
              <w:rPr>
                <w:rFonts w:ascii="Times New Roman" w:hAnsi="Times New Roman" w:cs="Times New Roman"/>
                <w:sz w:val="20"/>
                <w:szCs w:val="20"/>
              </w:rPr>
              <w:t>财税改革与资产评估</w:t>
            </w:r>
          </w:p>
          <w:p w:rsidR="007079EF" w:rsidRPr="00A352C1" w:rsidRDefault="007079EF" w:rsidP="004D0049">
            <w:pPr>
              <w:widowControl/>
              <w:adjustRightInd w:val="0"/>
              <w:snapToGrid w:val="0"/>
              <w:spacing w:line="280" w:lineRule="exact"/>
              <w:rPr>
                <w:rFonts w:ascii="Times New Roman" w:hAnsi="Times New Roman" w:cs="Times New Roman"/>
                <w:sz w:val="20"/>
                <w:szCs w:val="20"/>
              </w:rPr>
            </w:pPr>
            <w:r w:rsidRPr="00A352C1">
              <w:rPr>
                <w:rFonts w:ascii="Times New Roman" w:hAnsi="Times New Roman" w:cs="Times New Roman"/>
                <w:sz w:val="20"/>
                <w:szCs w:val="20"/>
              </w:rPr>
              <w:t>4.</w:t>
            </w:r>
            <w:r w:rsidRPr="00A352C1">
              <w:rPr>
                <w:rFonts w:ascii="Times New Roman" w:hAnsi="Times New Roman" w:cs="Times New Roman"/>
                <w:sz w:val="20"/>
                <w:szCs w:val="20"/>
              </w:rPr>
              <w:t>曾国藩的修为与领导之道</w:t>
            </w:r>
          </w:p>
          <w:p w:rsidR="007079EF" w:rsidRPr="00A352C1" w:rsidRDefault="007079EF" w:rsidP="004D0049">
            <w:pPr>
              <w:widowControl/>
              <w:adjustRightInd w:val="0"/>
              <w:snapToGrid w:val="0"/>
              <w:spacing w:line="280" w:lineRule="exact"/>
              <w:rPr>
                <w:rFonts w:ascii="Times New Roman" w:hAnsi="Times New Roman" w:cs="Times New Roman"/>
                <w:sz w:val="20"/>
                <w:szCs w:val="20"/>
              </w:rPr>
            </w:pPr>
            <w:r w:rsidRPr="00A352C1">
              <w:rPr>
                <w:rFonts w:ascii="Times New Roman" w:hAnsi="Times New Roman" w:cs="Times New Roman"/>
                <w:sz w:val="20"/>
                <w:szCs w:val="20"/>
              </w:rPr>
              <w:t>5.</w:t>
            </w:r>
            <w:r w:rsidRPr="00A352C1">
              <w:rPr>
                <w:rFonts w:ascii="Times New Roman" w:hAnsi="Times New Roman" w:cs="Times New Roman"/>
                <w:sz w:val="20"/>
                <w:szCs w:val="20"/>
              </w:rPr>
              <w:t>战略管理</w:t>
            </w:r>
          </w:p>
          <w:p w:rsidR="007079EF" w:rsidRPr="00A352C1" w:rsidRDefault="007079EF" w:rsidP="004D0049">
            <w:pPr>
              <w:widowControl/>
              <w:adjustRightInd w:val="0"/>
              <w:snapToGrid w:val="0"/>
              <w:spacing w:line="280" w:lineRule="exact"/>
              <w:rPr>
                <w:rFonts w:ascii="Times New Roman" w:hAnsi="Times New Roman" w:cs="Times New Roman"/>
                <w:sz w:val="20"/>
                <w:szCs w:val="20"/>
              </w:rPr>
            </w:pPr>
            <w:r w:rsidRPr="00A352C1">
              <w:rPr>
                <w:rFonts w:ascii="Times New Roman" w:hAnsi="Times New Roman" w:cs="Times New Roman"/>
                <w:sz w:val="20"/>
                <w:szCs w:val="20"/>
              </w:rPr>
              <w:t>6.</w:t>
            </w:r>
            <w:r w:rsidRPr="00A352C1">
              <w:rPr>
                <w:rFonts w:ascii="Times New Roman" w:hAnsi="Times New Roman" w:cs="Times New Roman"/>
                <w:sz w:val="20"/>
                <w:szCs w:val="20"/>
              </w:rPr>
              <w:t>商业模式创新与互联网</w:t>
            </w:r>
          </w:p>
          <w:p w:rsidR="007079EF" w:rsidRPr="00A352C1" w:rsidRDefault="007079EF" w:rsidP="004D0049">
            <w:pPr>
              <w:widowControl/>
              <w:adjustRightInd w:val="0"/>
              <w:snapToGrid w:val="0"/>
              <w:spacing w:line="280" w:lineRule="exact"/>
              <w:rPr>
                <w:rFonts w:ascii="Times New Roman" w:hAnsi="Times New Roman" w:cs="Times New Roman"/>
                <w:sz w:val="20"/>
                <w:szCs w:val="20"/>
              </w:rPr>
            </w:pPr>
            <w:r w:rsidRPr="00A352C1">
              <w:rPr>
                <w:rFonts w:ascii="Times New Roman" w:hAnsi="Times New Roman" w:cs="Times New Roman"/>
                <w:sz w:val="20"/>
                <w:szCs w:val="20"/>
              </w:rPr>
              <w:t>7.</w:t>
            </w:r>
            <w:r w:rsidRPr="00A352C1">
              <w:rPr>
                <w:rFonts w:ascii="Times New Roman" w:hAnsi="Times New Roman" w:cs="Times New Roman"/>
                <w:sz w:val="20"/>
                <w:szCs w:val="20"/>
              </w:rPr>
              <w:t>人工智能发展及应用</w:t>
            </w:r>
          </w:p>
          <w:p w:rsidR="007079EF" w:rsidRPr="00A352C1" w:rsidRDefault="007079EF" w:rsidP="004D0049">
            <w:pPr>
              <w:widowControl/>
              <w:adjustRightInd w:val="0"/>
              <w:snapToGrid w:val="0"/>
              <w:spacing w:line="280" w:lineRule="exact"/>
              <w:rPr>
                <w:rFonts w:ascii="Times New Roman" w:hAnsi="Times New Roman" w:cs="Times New Roman"/>
                <w:sz w:val="20"/>
                <w:szCs w:val="20"/>
              </w:rPr>
            </w:pPr>
            <w:r w:rsidRPr="00A352C1">
              <w:rPr>
                <w:rFonts w:ascii="Times New Roman" w:hAnsi="Times New Roman" w:cs="Times New Roman"/>
                <w:sz w:val="20"/>
                <w:szCs w:val="21"/>
              </w:rPr>
              <w:t>8.</w:t>
            </w:r>
            <w:r w:rsidRPr="00A352C1">
              <w:rPr>
                <w:rFonts w:ascii="Times New Roman" w:hAnsi="Times New Roman" w:cs="Times New Roman"/>
                <w:sz w:val="20"/>
                <w:szCs w:val="21"/>
              </w:rPr>
              <w:t>资产评估相关新法规新准则讲解</w:t>
            </w:r>
          </w:p>
          <w:p w:rsidR="007079EF" w:rsidRPr="00A352C1" w:rsidRDefault="007079EF" w:rsidP="004D0049">
            <w:pPr>
              <w:widowControl/>
              <w:adjustRightInd w:val="0"/>
              <w:snapToGrid w:val="0"/>
              <w:spacing w:line="280" w:lineRule="exact"/>
              <w:rPr>
                <w:rFonts w:ascii="Times New Roman" w:hAnsi="Times New Roman" w:cs="Times New Roman"/>
                <w:sz w:val="20"/>
                <w:szCs w:val="20"/>
              </w:rPr>
            </w:pPr>
            <w:r w:rsidRPr="00A352C1">
              <w:rPr>
                <w:rFonts w:ascii="Times New Roman" w:hAnsi="Times New Roman" w:cs="Times New Roman"/>
                <w:sz w:val="20"/>
                <w:szCs w:val="20"/>
              </w:rPr>
              <w:t>9.</w:t>
            </w:r>
            <w:r w:rsidRPr="00A352C1">
              <w:rPr>
                <w:rFonts w:ascii="Times New Roman" w:hAnsi="Times New Roman" w:cs="Times New Roman"/>
                <w:sz w:val="20"/>
                <w:szCs w:val="20"/>
              </w:rPr>
              <w:t>投资价值评估理论与实务</w:t>
            </w:r>
          </w:p>
          <w:p w:rsidR="007079EF" w:rsidRPr="00A352C1" w:rsidRDefault="007079EF" w:rsidP="004D0049">
            <w:pPr>
              <w:widowControl/>
              <w:adjustRightInd w:val="0"/>
              <w:snapToGrid w:val="0"/>
              <w:spacing w:line="280" w:lineRule="exact"/>
              <w:rPr>
                <w:rFonts w:ascii="Times New Roman" w:hAnsi="Times New Roman" w:cs="Times New Roman"/>
                <w:sz w:val="20"/>
                <w:szCs w:val="20"/>
              </w:rPr>
            </w:pPr>
            <w:r w:rsidRPr="00A352C1">
              <w:rPr>
                <w:rFonts w:ascii="Times New Roman" w:hAnsi="Times New Roman" w:cs="Times New Roman"/>
                <w:sz w:val="20"/>
                <w:szCs w:val="20"/>
              </w:rPr>
              <w:t>10.</w:t>
            </w:r>
            <w:r w:rsidRPr="00A352C1">
              <w:rPr>
                <w:rFonts w:ascii="Times New Roman" w:hAnsi="Times New Roman" w:cs="Times New Roman"/>
                <w:sz w:val="20"/>
                <w:szCs w:val="20"/>
              </w:rPr>
              <w:t>境外评估准则介绍</w:t>
            </w:r>
          </w:p>
          <w:p w:rsidR="007079EF" w:rsidRPr="00A352C1" w:rsidRDefault="007079EF" w:rsidP="004D0049">
            <w:pPr>
              <w:widowControl/>
              <w:adjustRightInd w:val="0"/>
              <w:snapToGrid w:val="0"/>
              <w:spacing w:line="280" w:lineRule="exact"/>
              <w:rPr>
                <w:rFonts w:ascii="Times New Roman" w:hAnsi="Times New Roman" w:cs="Times New Roman"/>
                <w:sz w:val="20"/>
                <w:szCs w:val="20"/>
              </w:rPr>
            </w:pPr>
            <w:r w:rsidRPr="00A352C1">
              <w:rPr>
                <w:rFonts w:ascii="Times New Roman" w:hAnsi="Times New Roman" w:cs="Times New Roman"/>
                <w:sz w:val="20"/>
                <w:szCs w:val="20"/>
              </w:rPr>
              <w:t>11.</w:t>
            </w:r>
            <w:r w:rsidRPr="00A352C1">
              <w:rPr>
                <w:rFonts w:ascii="Times New Roman" w:hAnsi="Times New Roman" w:cs="Times New Roman"/>
                <w:sz w:val="20"/>
                <w:szCs w:val="20"/>
              </w:rPr>
              <w:t>团队建设</w:t>
            </w:r>
          </w:p>
          <w:p w:rsidR="007079EF" w:rsidRPr="00A352C1" w:rsidRDefault="007079EF" w:rsidP="004D0049">
            <w:pPr>
              <w:widowControl/>
              <w:adjustRightInd w:val="0"/>
              <w:snapToGrid w:val="0"/>
              <w:spacing w:line="280" w:lineRule="exact"/>
              <w:rPr>
                <w:rFonts w:ascii="Times New Roman" w:hAnsi="Times New Roman" w:cs="Times New Roman"/>
                <w:sz w:val="20"/>
                <w:szCs w:val="20"/>
              </w:rPr>
            </w:pPr>
            <w:r w:rsidRPr="00A352C1">
              <w:rPr>
                <w:rFonts w:ascii="Times New Roman" w:hAnsi="Times New Roman" w:cs="Times New Roman"/>
                <w:sz w:val="20"/>
                <w:szCs w:val="20"/>
              </w:rPr>
              <w:t>12.</w:t>
            </w:r>
            <w:r w:rsidRPr="00A352C1">
              <w:rPr>
                <w:rFonts w:ascii="Times New Roman" w:hAnsi="Times New Roman" w:cs="Times New Roman"/>
                <w:sz w:val="20"/>
                <w:szCs w:val="20"/>
              </w:rPr>
              <w:t>综合素质提升</w:t>
            </w:r>
          </w:p>
        </w:tc>
        <w:tc>
          <w:tcPr>
            <w:tcW w:w="1417" w:type="dxa"/>
            <w:vAlign w:val="center"/>
          </w:tcPr>
          <w:p w:rsidR="007079EF" w:rsidRPr="00A352C1" w:rsidRDefault="007079EF" w:rsidP="004D0049">
            <w:pPr>
              <w:spacing w:line="280" w:lineRule="exact"/>
              <w:jc w:val="left"/>
              <w:rPr>
                <w:rFonts w:ascii="Times New Roman" w:hAnsi="Times New Roman" w:cs="Times New Roman"/>
                <w:sz w:val="20"/>
                <w:szCs w:val="20"/>
              </w:rPr>
            </w:pPr>
            <w:r w:rsidRPr="00A352C1">
              <w:rPr>
                <w:rFonts w:ascii="Times New Roman" w:hAnsi="Times New Roman" w:cs="Times New Roman"/>
                <w:sz w:val="20"/>
                <w:szCs w:val="20"/>
              </w:rPr>
              <w:t>2018</w:t>
            </w:r>
            <w:r w:rsidRPr="00A352C1">
              <w:rPr>
                <w:rFonts w:ascii="Times New Roman" w:hAnsi="Times New Roman" w:cs="Times New Roman"/>
                <w:sz w:val="20"/>
                <w:szCs w:val="20"/>
              </w:rPr>
              <w:t>年综合排名前百及各地综合排名前五的评估机构评估师</w:t>
            </w:r>
          </w:p>
        </w:tc>
        <w:tc>
          <w:tcPr>
            <w:tcW w:w="1276" w:type="dxa"/>
            <w:vAlign w:val="center"/>
          </w:tcPr>
          <w:p w:rsidR="007079EF" w:rsidRPr="00A352C1" w:rsidRDefault="007079EF" w:rsidP="004D0049">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北京</w:t>
            </w:r>
          </w:p>
        </w:tc>
        <w:tc>
          <w:tcPr>
            <w:tcW w:w="1134" w:type="dxa"/>
            <w:vAlign w:val="center"/>
          </w:tcPr>
          <w:p w:rsidR="007079EF" w:rsidRPr="00A352C1" w:rsidRDefault="007079EF" w:rsidP="004D0049">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待定</w:t>
            </w:r>
          </w:p>
        </w:tc>
        <w:tc>
          <w:tcPr>
            <w:tcW w:w="1134" w:type="dxa"/>
            <w:vAlign w:val="center"/>
          </w:tcPr>
          <w:p w:rsidR="007079EF" w:rsidRPr="00A352C1" w:rsidRDefault="007079EF" w:rsidP="004D0049">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10</w:t>
            </w:r>
          </w:p>
        </w:tc>
        <w:tc>
          <w:tcPr>
            <w:tcW w:w="1418" w:type="dxa"/>
            <w:vAlign w:val="center"/>
          </w:tcPr>
          <w:p w:rsidR="007079EF" w:rsidRPr="00A352C1" w:rsidRDefault="007079EF" w:rsidP="004D0049">
            <w:pPr>
              <w:spacing w:line="280" w:lineRule="exact"/>
              <w:jc w:val="center"/>
              <w:rPr>
                <w:rFonts w:ascii="Times New Roman" w:hAnsi="Times New Roman" w:cs="Times New Roman"/>
                <w:sz w:val="20"/>
                <w:szCs w:val="20"/>
              </w:rPr>
            </w:pPr>
            <w:r w:rsidRPr="00A352C1">
              <w:rPr>
                <w:rFonts w:ascii="Times New Roman" w:hAnsi="Times New Roman" w:cs="Times New Roman"/>
                <w:sz w:val="20"/>
                <w:szCs w:val="20"/>
              </w:rPr>
              <w:t>10</w:t>
            </w:r>
            <w:r w:rsidRPr="00A352C1">
              <w:rPr>
                <w:rFonts w:ascii="Times New Roman" w:hAnsi="Times New Roman" w:cs="Times New Roman"/>
                <w:sz w:val="20"/>
                <w:szCs w:val="20"/>
              </w:rPr>
              <w:t>月</w:t>
            </w:r>
            <w:r w:rsidRPr="00A352C1">
              <w:rPr>
                <w:rFonts w:ascii="Times New Roman" w:hAnsi="Times New Roman" w:cs="Times New Roman"/>
                <w:sz w:val="20"/>
                <w:szCs w:val="20"/>
              </w:rPr>
              <w:t>15-24</w:t>
            </w:r>
            <w:r w:rsidRPr="00A352C1">
              <w:rPr>
                <w:rFonts w:ascii="Times New Roman" w:hAnsi="Times New Roman" w:cs="Times New Roman"/>
                <w:sz w:val="20"/>
                <w:szCs w:val="20"/>
              </w:rPr>
              <w:t>日</w:t>
            </w:r>
          </w:p>
        </w:tc>
      </w:tr>
    </w:tbl>
    <w:p w:rsidR="00D10B38" w:rsidRPr="00A352C1" w:rsidRDefault="00D10B38">
      <w:pPr>
        <w:rPr>
          <w:rFonts w:ascii="Times New Roman" w:hAnsi="Times New Roman" w:cs="Times New Roman"/>
          <w:sz w:val="20"/>
          <w:szCs w:val="20"/>
        </w:rPr>
      </w:pPr>
      <w:r w:rsidRPr="00A352C1">
        <w:rPr>
          <w:rFonts w:ascii="Times New Roman" w:hAnsi="Times New Roman" w:cs="Times New Roman"/>
          <w:sz w:val="20"/>
          <w:szCs w:val="20"/>
        </w:rPr>
        <w:t>注：</w:t>
      </w:r>
      <w:r w:rsidRPr="00A352C1">
        <w:rPr>
          <w:rFonts w:ascii="Times New Roman" w:cs="Times New Roman"/>
          <w:sz w:val="20"/>
          <w:szCs w:val="20"/>
        </w:rPr>
        <w:t>①</w:t>
      </w:r>
      <w:r w:rsidRPr="00A352C1">
        <w:rPr>
          <w:rFonts w:ascii="Times New Roman" w:hAnsi="Times New Roman" w:cs="Times New Roman"/>
          <w:sz w:val="20"/>
          <w:szCs w:val="20"/>
        </w:rPr>
        <w:t>资产评估师培训相关要求请遵照《中国资产评估协会执业会员继续教育管理办法》。</w:t>
      </w:r>
    </w:p>
    <w:p w:rsidR="00D10B38" w:rsidRPr="00A352C1" w:rsidRDefault="00D10B38" w:rsidP="00D10B38">
      <w:pPr>
        <w:ind w:firstLineChars="200" w:firstLine="400"/>
        <w:rPr>
          <w:rFonts w:ascii="Times New Roman" w:hAnsi="Times New Roman" w:cs="Times New Roman"/>
          <w:sz w:val="20"/>
          <w:szCs w:val="20"/>
        </w:rPr>
      </w:pPr>
      <w:r w:rsidRPr="00A352C1">
        <w:rPr>
          <w:rFonts w:ascii="Times New Roman" w:cs="Times New Roman"/>
          <w:sz w:val="20"/>
          <w:szCs w:val="20"/>
        </w:rPr>
        <w:t>②</w:t>
      </w:r>
      <w:r w:rsidRPr="00A352C1">
        <w:rPr>
          <w:rFonts w:ascii="Times New Roman" w:hAnsi="Times New Roman" w:cs="Times New Roman"/>
          <w:sz w:val="20"/>
          <w:szCs w:val="20"/>
        </w:rPr>
        <w:t>报名参加中评协相关培训班的资产评估师，须提前确定行程和名单，确保按时参加培训。</w:t>
      </w:r>
    </w:p>
    <w:p w:rsidR="00D10B38" w:rsidRPr="00A352C1" w:rsidRDefault="00D10B38" w:rsidP="00D10B38">
      <w:pPr>
        <w:ind w:firstLineChars="200" w:firstLine="400"/>
        <w:rPr>
          <w:rFonts w:ascii="Times New Roman" w:hAnsi="Times New Roman" w:cs="Times New Roman"/>
          <w:sz w:val="20"/>
          <w:szCs w:val="20"/>
        </w:rPr>
      </w:pPr>
      <w:r w:rsidRPr="00A352C1">
        <w:rPr>
          <w:rFonts w:ascii="Times New Roman" w:cs="Times New Roman"/>
          <w:sz w:val="20"/>
          <w:szCs w:val="20"/>
        </w:rPr>
        <w:t>③</w:t>
      </w:r>
      <w:r w:rsidRPr="00A352C1">
        <w:rPr>
          <w:rFonts w:ascii="Times New Roman" w:hAnsi="Times New Roman" w:cs="Times New Roman"/>
          <w:sz w:val="20"/>
          <w:szCs w:val="20"/>
        </w:rPr>
        <w:t>资产评估师如有</w:t>
      </w:r>
      <w:r w:rsidR="00A566A0" w:rsidRPr="00A352C1">
        <w:rPr>
          <w:rFonts w:ascii="Times New Roman" w:hAnsi="Times New Roman" w:cs="Times New Roman"/>
          <w:sz w:val="20"/>
          <w:szCs w:val="20"/>
        </w:rPr>
        <w:t>其他</w:t>
      </w:r>
      <w:r w:rsidRPr="00A352C1">
        <w:rPr>
          <w:rFonts w:ascii="Times New Roman" w:hAnsi="Times New Roman" w:cs="Times New Roman"/>
          <w:sz w:val="20"/>
          <w:szCs w:val="20"/>
        </w:rPr>
        <w:t>可确认</w:t>
      </w:r>
      <w:r w:rsidR="00A566A0" w:rsidRPr="00A352C1">
        <w:rPr>
          <w:rFonts w:ascii="Times New Roman" w:hAnsi="Times New Roman" w:cs="Times New Roman"/>
          <w:sz w:val="20"/>
          <w:szCs w:val="20"/>
        </w:rPr>
        <w:t>培训</w:t>
      </w:r>
      <w:r w:rsidRPr="00A352C1">
        <w:rPr>
          <w:rFonts w:ascii="Times New Roman" w:hAnsi="Times New Roman" w:cs="Times New Roman"/>
          <w:sz w:val="20"/>
          <w:szCs w:val="20"/>
        </w:rPr>
        <w:t>学时的事项，请及时提报省评协核实确认学时。</w:t>
      </w:r>
    </w:p>
    <w:p w:rsidR="00D10B38" w:rsidRPr="00A352C1" w:rsidRDefault="00D10B38" w:rsidP="00D10B38">
      <w:pPr>
        <w:ind w:firstLineChars="200" w:firstLine="400"/>
        <w:rPr>
          <w:rFonts w:ascii="Times New Roman" w:hAnsi="Times New Roman" w:cs="Times New Roman"/>
          <w:sz w:val="20"/>
          <w:szCs w:val="20"/>
        </w:rPr>
      </w:pPr>
      <w:r w:rsidRPr="00A352C1">
        <w:rPr>
          <w:rFonts w:ascii="Times New Roman" w:cs="Times New Roman"/>
          <w:sz w:val="20"/>
          <w:szCs w:val="20"/>
        </w:rPr>
        <w:t>④</w:t>
      </w:r>
      <w:r w:rsidRPr="00A352C1">
        <w:rPr>
          <w:rFonts w:ascii="Times New Roman" w:hAnsi="Times New Roman" w:cs="Times New Roman"/>
          <w:sz w:val="20"/>
          <w:szCs w:val="20"/>
        </w:rPr>
        <w:t>全年计划完成后，继续教育培训不足</w:t>
      </w:r>
      <w:r w:rsidRPr="00A352C1">
        <w:rPr>
          <w:rFonts w:ascii="Times New Roman" w:hAnsi="Times New Roman" w:cs="Times New Roman"/>
          <w:sz w:val="20"/>
          <w:szCs w:val="20"/>
        </w:rPr>
        <w:t>60</w:t>
      </w:r>
      <w:r w:rsidRPr="00A352C1">
        <w:rPr>
          <w:rFonts w:ascii="Times New Roman" w:hAnsi="Times New Roman" w:cs="Times New Roman"/>
          <w:sz w:val="20"/>
          <w:szCs w:val="20"/>
        </w:rPr>
        <w:t>学时的资产评估师参加省评协限期进行的强制培训，费用自理（符合《中国资产评估协会执业会员继续教育管理</w:t>
      </w:r>
      <w:r w:rsidRPr="00A352C1">
        <w:rPr>
          <w:rFonts w:ascii="Times New Roman" w:hAnsi="Times New Roman" w:cs="Times New Roman"/>
          <w:sz w:val="20"/>
          <w:szCs w:val="20"/>
        </w:rPr>
        <w:lastRenderedPageBreak/>
        <w:t>办法》中第十八条规定的人员除外）。</w:t>
      </w:r>
    </w:p>
    <w:sectPr w:rsidR="00D10B38" w:rsidRPr="00A352C1" w:rsidSect="00C64EF0">
      <w:headerReference w:type="even" r:id="rId7"/>
      <w:headerReference w:type="default" r:id="rId8"/>
      <w:footerReference w:type="default" r:id="rId9"/>
      <w:pgSz w:w="16838" w:h="11906" w:orient="landscape"/>
      <w:pgMar w:top="1800" w:right="1440" w:bottom="1800" w:left="144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8BB" w:rsidRDefault="009B28BB" w:rsidP="00C64EF0">
      <w:r>
        <w:separator/>
      </w:r>
    </w:p>
  </w:endnote>
  <w:endnote w:type="continuationSeparator" w:id="1">
    <w:p w:rsidR="009B28BB" w:rsidRDefault="009B28BB" w:rsidP="00C64E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19254"/>
      <w:docPartObj>
        <w:docPartGallery w:val="Page Numbers (Bottom of Page)"/>
        <w:docPartUnique/>
      </w:docPartObj>
    </w:sdtPr>
    <w:sdtContent>
      <w:p w:rsidR="004D0049" w:rsidRDefault="00620270">
        <w:pPr>
          <w:pStyle w:val="a3"/>
          <w:jc w:val="center"/>
        </w:pPr>
        <w:fldSimple w:instr="PAGE   \* MERGEFORMAT">
          <w:r w:rsidR="008B0ACC" w:rsidRPr="008B0ACC">
            <w:rPr>
              <w:noProof/>
              <w:lang w:val="zh-CN"/>
            </w:rPr>
            <w:t>1</w:t>
          </w:r>
        </w:fldSimple>
      </w:p>
    </w:sdtContent>
  </w:sdt>
  <w:p w:rsidR="004D0049" w:rsidRDefault="004D004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8BB" w:rsidRDefault="009B28BB" w:rsidP="00C64EF0">
      <w:r>
        <w:separator/>
      </w:r>
    </w:p>
  </w:footnote>
  <w:footnote w:type="continuationSeparator" w:id="1">
    <w:p w:rsidR="009B28BB" w:rsidRDefault="009B28BB" w:rsidP="00C64E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049" w:rsidRDefault="004D0049" w:rsidP="00C64EF0">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049" w:rsidRDefault="004D0049" w:rsidP="00C64EF0">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4EF0"/>
    <w:rsid w:val="0007012A"/>
    <w:rsid w:val="000F60C4"/>
    <w:rsid w:val="001910F6"/>
    <w:rsid w:val="001C6E99"/>
    <w:rsid w:val="00223A84"/>
    <w:rsid w:val="002C6653"/>
    <w:rsid w:val="002D1074"/>
    <w:rsid w:val="002F5402"/>
    <w:rsid w:val="00346DF6"/>
    <w:rsid w:val="00397EE7"/>
    <w:rsid w:val="003D3B7E"/>
    <w:rsid w:val="00417CE5"/>
    <w:rsid w:val="0043317F"/>
    <w:rsid w:val="0044304A"/>
    <w:rsid w:val="00464B42"/>
    <w:rsid w:val="00476175"/>
    <w:rsid w:val="004A3557"/>
    <w:rsid w:val="004D0049"/>
    <w:rsid w:val="00620270"/>
    <w:rsid w:val="006341BD"/>
    <w:rsid w:val="006431B3"/>
    <w:rsid w:val="006B052E"/>
    <w:rsid w:val="006C1648"/>
    <w:rsid w:val="006D5061"/>
    <w:rsid w:val="007079EF"/>
    <w:rsid w:val="007D63E4"/>
    <w:rsid w:val="007F0A49"/>
    <w:rsid w:val="008439C8"/>
    <w:rsid w:val="008734B9"/>
    <w:rsid w:val="00881EAD"/>
    <w:rsid w:val="008B0ACC"/>
    <w:rsid w:val="00920DAD"/>
    <w:rsid w:val="009271B8"/>
    <w:rsid w:val="0093401A"/>
    <w:rsid w:val="00960EB5"/>
    <w:rsid w:val="009629AD"/>
    <w:rsid w:val="00982A0B"/>
    <w:rsid w:val="00983804"/>
    <w:rsid w:val="009B28BB"/>
    <w:rsid w:val="00A352C1"/>
    <w:rsid w:val="00A5282B"/>
    <w:rsid w:val="00A566A0"/>
    <w:rsid w:val="00AD53C2"/>
    <w:rsid w:val="00AE3974"/>
    <w:rsid w:val="00B2472B"/>
    <w:rsid w:val="00B5480F"/>
    <w:rsid w:val="00BE205C"/>
    <w:rsid w:val="00BF5635"/>
    <w:rsid w:val="00C009E2"/>
    <w:rsid w:val="00C00E1B"/>
    <w:rsid w:val="00C2699A"/>
    <w:rsid w:val="00C64EF0"/>
    <w:rsid w:val="00CD6195"/>
    <w:rsid w:val="00CF733F"/>
    <w:rsid w:val="00CF74F3"/>
    <w:rsid w:val="00D10B38"/>
    <w:rsid w:val="00D141FD"/>
    <w:rsid w:val="00DA1BE5"/>
    <w:rsid w:val="00E05286"/>
    <w:rsid w:val="00E370B2"/>
    <w:rsid w:val="00F132F5"/>
    <w:rsid w:val="00F74A12"/>
    <w:rsid w:val="00F87B22"/>
    <w:rsid w:val="00FE128E"/>
    <w:rsid w:val="00FF19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64EF0"/>
    <w:pPr>
      <w:widowControl w:val="0"/>
      <w:jc w:val="both"/>
    </w:pPr>
    <w:rPr>
      <w:rFonts w:ascii="Arial" w:eastAsia="仿宋" w:hAnsi="Arial"/>
      <w:sz w:val="32"/>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64EF0"/>
    <w:pPr>
      <w:tabs>
        <w:tab w:val="center" w:pos="4153"/>
        <w:tab w:val="right" w:pos="8306"/>
      </w:tabs>
      <w:snapToGrid w:val="0"/>
      <w:jc w:val="left"/>
    </w:pPr>
    <w:rPr>
      <w:sz w:val="18"/>
      <w:szCs w:val="18"/>
    </w:rPr>
  </w:style>
  <w:style w:type="character" w:customStyle="1" w:styleId="Char">
    <w:name w:val="页脚 Char"/>
    <w:basedOn w:val="a0"/>
    <w:link w:val="a3"/>
    <w:uiPriority w:val="99"/>
    <w:rsid w:val="00C64EF0"/>
    <w:rPr>
      <w:rFonts w:ascii="Arial" w:eastAsia="仿宋" w:hAnsi="Arial"/>
      <w:sz w:val="18"/>
      <w:szCs w:val="18"/>
    </w:rPr>
  </w:style>
  <w:style w:type="paragraph" w:styleId="HTML">
    <w:name w:val="HTML Preformatted"/>
    <w:basedOn w:val="a"/>
    <w:link w:val="HTMLChar"/>
    <w:rsid w:val="00C64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C64EF0"/>
    <w:rPr>
      <w:rFonts w:ascii="黑体" w:eastAsia="黑体" w:hAnsi="Courier New" w:cs="Courier New"/>
      <w:kern w:val="0"/>
      <w:sz w:val="20"/>
      <w:szCs w:val="20"/>
    </w:rPr>
  </w:style>
  <w:style w:type="paragraph" w:styleId="a4">
    <w:name w:val="Plain Text"/>
    <w:basedOn w:val="a"/>
    <w:link w:val="Char0"/>
    <w:unhideWhenUsed/>
    <w:rsid w:val="00C64EF0"/>
    <w:rPr>
      <w:rFonts w:ascii="宋体" w:eastAsia="宋体" w:hAnsi="Courier New" w:cs="Courier New"/>
      <w:sz w:val="21"/>
      <w:szCs w:val="21"/>
    </w:rPr>
  </w:style>
  <w:style w:type="character" w:customStyle="1" w:styleId="Char0">
    <w:name w:val="纯文本 Char"/>
    <w:basedOn w:val="a0"/>
    <w:link w:val="a4"/>
    <w:rsid w:val="00C64EF0"/>
    <w:rPr>
      <w:rFonts w:ascii="宋体" w:eastAsia="宋体" w:hAnsi="Courier New" w:cs="Courier New"/>
      <w:szCs w:val="21"/>
    </w:rPr>
  </w:style>
  <w:style w:type="table" w:styleId="a5">
    <w:name w:val="Table Grid"/>
    <w:basedOn w:val="a1"/>
    <w:uiPriority w:val="59"/>
    <w:rsid w:val="00C64E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1"/>
    <w:uiPriority w:val="99"/>
    <w:semiHidden/>
    <w:unhideWhenUsed/>
    <w:rsid w:val="00C64EF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C64EF0"/>
    <w:rPr>
      <w:rFonts w:ascii="Arial" w:eastAsia="仿宋" w:hAnsi="Arial"/>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11B5C-F39E-44BA-9036-D99A7E25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618</Words>
  <Characters>3526</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24</cp:revision>
  <cp:lastPrinted>2019-03-11T00:42:00Z</cp:lastPrinted>
  <dcterms:created xsi:type="dcterms:W3CDTF">2019-03-07T01:41:00Z</dcterms:created>
  <dcterms:modified xsi:type="dcterms:W3CDTF">2020-01-08T01:55:00Z</dcterms:modified>
</cp:coreProperties>
</file>